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743"/>
        <w:gridCol w:w="1787"/>
        <w:gridCol w:w="3272"/>
      </w:tblGrid>
      <w:tr w:rsidR="0069786D" w14:paraId="43465439"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31392A">
            <w:pPr>
              <w:rPr>
                <w:b/>
                <w:bCs/>
              </w:rPr>
            </w:pPr>
            <w:r w:rsidRPr="00A96C1C">
              <w:rPr>
                <w:b/>
                <w:bCs/>
              </w:rPr>
              <w:t xml:space="preserve"> JOB DETAILS</w:t>
            </w:r>
          </w:p>
        </w:tc>
      </w:tr>
      <w:tr w:rsidR="0069786D" w14:paraId="09D878F7"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7B4BEAD3" w:rsidR="0069786D" w:rsidRPr="00A96C1C" w:rsidRDefault="6CC651DC" w:rsidP="00A82B02">
            <w:pPr>
              <w:jc w:val="both"/>
              <w:rPr>
                <w:b/>
                <w:bCs/>
              </w:rPr>
            </w:pPr>
            <w:r w:rsidRPr="522BEE7F">
              <w:rPr>
                <w:b/>
                <w:bCs/>
              </w:rPr>
              <w:t>Directorate</w:t>
            </w:r>
            <w:r w:rsidR="00E13FBA" w:rsidRPr="522BEE7F">
              <w:rPr>
                <w:b/>
                <w:bCs/>
              </w:rPr>
              <w:t>:</w:t>
            </w:r>
            <w:r w:rsidR="002B0C9D" w:rsidRPr="522BEE7F">
              <w:rPr>
                <w:b/>
                <w:bCs/>
              </w:rPr>
              <w:t xml:space="preserve"> </w:t>
            </w:r>
            <w:r w:rsidR="00562860" w:rsidRPr="001C1047">
              <w:t>Transformation</w:t>
            </w:r>
          </w:p>
        </w:tc>
      </w:tr>
      <w:tr w:rsidR="0069786D" w14:paraId="6E8690D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686E3851" w:rsidR="0069786D" w:rsidRPr="00A96C1C" w:rsidRDefault="0069786D" w:rsidP="00A82B02">
            <w:pPr>
              <w:jc w:val="both"/>
              <w:rPr>
                <w:b/>
                <w:bCs/>
              </w:rPr>
            </w:pPr>
            <w:r w:rsidRPr="00A96C1C">
              <w:rPr>
                <w:b/>
                <w:bCs/>
              </w:rPr>
              <w:t>Post title:</w:t>
            </w:r>
            <w:r w:rsidR="00562860">
              <w:rPr>
                <w:b/>
                <w:bCs/>
              </w:rPr>
              <w:t xml:space="preserve"> </w:t>
            </w:r>
            <w:r w:rsidR="00562860" w:rsidRPr="001C1047">
              <w:t>Communications officer</w:t>
            </w:r>
          </w:p>
        </w:tc>
      </w:tr>
      <w:tr w:rsidR="0069786D" w14:paraId="25F70589"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22429828" w:rsidR="0069786D" w:rsidRPr="00A96C1C" w:rsidRDefault="0069786D" w:rsidP="00A82B02">
            <w:pPr>
              <w:jc w:val="both"/>
              <w:rPr>
                <w:b/>
                <w:bCs/>
              </w:rPr>
            </w:pPr>
            <w:r w:rsidRPr="00A96C1C">
              <w:rPr>
                <w:b/>
                <w:bCs/>
              </w:rPr>
              <w:t>Post number:</w:t>
            </w:r>
            <w:r w:rsidR="001E2715">
              <w:rPr>
                <w:b/>
                <w:bCs/>
              </w:rPr>
              <w:t xml:space="preserve"> </w:t>
            </w:r>
            <w:r w:rsidR="001E2715" w:rsidRPr="001C1047">
              <w:t>CCDP09</w:t>
            </w:r>
          </w:p>
        </w:tc>
      </w:tr>
      <w:tr w:rsidR="0069786D" w14:paraId="52C7426C"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50109290" w:rsidR="0069786D" w:rsidRPr="00A96C1C" w:rsidRDefault="0069786D" w:rsidP="00A82B02">
            <w:pPr>
              <w:jc w:val="both"/>
              <w:rPr>
                <w:b/>
                <w:bCs/>
              </w:rPr>
            </w:pPr>
            <w:r w:rsidRPr="00A96C1C">
              <w:rPr>
                <w:b/>
                <w:bCs/>
              </w:rPr>
              <w:t>Post grade:</w:t>
            </w:r>
            <w:r w:rsidR="00562860">
              <w:rPr>
                <w:b/>
                <w:bCs/>
              </w:rPr>
              <w:t xml:space="preserve"> </w:t>
            </w:r>
            <w:r w:rsidR="00562860" w:rsidRPr="001C1047">
              <w:t>G</w:t>
            </w:r>
          </w:p>
        </w:tc>
      </w:tr>
      <w:tr w:rsidR="0069786D" w14:paraId="1C555F1F"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47E409DB" w:rsidR="0069786D" w:rsidRPr="00A96C1C" w:rsidRDefault="0069786D" w:rsidP="00A82B02">
            <w:pPr>
              <w:jc w:val="both"/>
              <w:rPr>
                <w:b/>
                <w:bCs/>
              </w:rPr>
            </w:pPr>
            <w:r w:rsidRPr="00A96C1C">
              <w:rPr>
                <w:b/>
                <w:bCs/>
              </w:rPr>
              <w:t>Section:</w:t>
            </w:r>
            <w:r w:rsidR="00562860">
              <w:rPr>
                <w:b/>
                <w:bCs/>
              </w:rPr>
              <w:t xml:space="preserve"> </w:t>
            </w:r>
            <w:r w:rsidR="001E2715" w:rsidRPr="001C1047">
              <w:t>Transformation</w:t>
            </w:r>
          </w:p>
        </w:tc>
      </w:tr>
      <w:tr w:rsidR="0069786D" w14:paraId="2A6316D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64FC7C8A" w:rsidR="0069786D" w:rsidRPr="00A96C1C" w:rsidRDefault="0069786D" w:rsidP="00A82B02">
            <w:pPr>
              <w:jc w:val="both"/>
              <w:rPr>
                <w:b/>
                <w:bCs/>
              </w:rPr>
            </w:pPr>
            <w:r w:rsidRPr="00A96C1C">
              <w:rPr>
                <w:b/>
                <w:bCs/>
              </w:rPr>
              <w:t>Responsible to:</w:t>
            </w:r>
            <w:r w:rsidR="001E2715">
              <w:rPr>
                <w:b/>
                <w:bCs/>
              </w:rPr>
              <w:t xml:space="preserve"> </w:t>
            </w:r>
            <w:r w:rsidR="001E2715" w:rsidRPr="001C1047">
              <w:t>Communications and Customer Experience Manage</w:t>
            </w:r>
            <w:r w:rsidR="001E2715" w:rsidRPr="001C1047">
              <w:t>r</w:t>
            </w:r>
          </w:p>
        </w:tc>
      </w:tr>
      <w:tr w:rsidR="0069786D" w14:paraId="6C7DB8D1"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134A6B79" w:rsidR="0069786D" w:rsidRPr="00A96C1C" w:rsidRDefault="0069786D" w:rsidP="00A82B02">
            <w:pPr>
              <w:jc w:val="both"/>
              <w:rPr>
                <w:b/>
                <w:bCs/>
              </w:rPr>
            </w:pPr>
            <w:r w:rsidRPr="00A96C1C">
              <w:rPr>
                <w:b/>
                <w:bCs/>
              </w:rPr>
              <w:t>Responsible for:</w:t>
            </w:r>
            <w:r w:rsidR="00867366">
              <w:rPr>
                <w:b/>
                <w:bCs/>
              </w:rPr>
              <w:t xml:space="preserve"> </w:t>
            </w:r>
            <w:r w:rsidR="00867366" w:rsidRPr="001C1047">
              <w:t>The council’s operational communications activity</w:t>
            </w:r>
          </w:p>
        </w:tc>
      </w:tr>
      <w:tr w:rsidR="0069786D" w14:paraId="50C92081" w14:textId="77777777" w:rsidTr="522BEE7F">
        <w:tc>
          <w:tcPr>
            <w:tcW w:w="10343" w:type="dxa"/>
            <w:gridSpan w:val="4"/>
            <w:tcBorders>
              <w:top w:val="single" w:sz="4" w:space="0" w:color="auto"/>
              <w:left w:val="nil"/>
              <w:bottom w:val="single" w:sz="4" w:space="0" w:color="auto"/>
              <w:right w:val="nil"/>
            </w:tcBorders>
            <w:shd w:val="clear" w:color="auto" w:fill="auto"/>
          </w:tcPr>
          <w:p w14:paraId="2E28080A" w14:textId="77777777" w:rsidR="0069786D" w:rsidRDefault="0069786D" w:rsidP="00A96C1C">
            <w:pPr>
              <w:jc w:val="both"/>
            </w:pPr>
          </w:p>
        </w:tc>
      </w:tr>
      <w:tr w:rsidR="0069786D" w14:paraId="067049FD"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6D28471F" w14:textId="7148D265" w:rsidR="00133E8A" w:rsidRPr="00867366" w:rsidRDefault="00867366" w:rsidP="00A96C1C">
            <w:pPr>
              <w:jc w:val="both"/>
            </w:pPr>
            <w:r w:rsidRPr="00867366">
              <w:t xml:space="preserve">To manage and drive all aspects of the council’s internal and external communication, ensuring the council’s policies, actions and brand are effectively communicated to staff, </w:t>
            </w:r>
            <w:proofErr w:type="spellStart"/>
            <w:r w:rsidRPr="00867366">
              <w:t>councillors</w:t>
            </w:r>
            <w:proofErr w:type="spellEnd"/>
            <w:r w:rsidRPr="00867366">
              <w:t>, residents, local and national media.</w:t>
            </w:r>
            <w:r w:rsidRPr="00867366">
              <w:t xml:space="preserve"> </w:t>
            </w:r>
          </w:p>
        </w:tc>
      </w:tr>
      <w:tr w:rsidR="00DF04BC" w14:paraId="1264B0C9" w14:textId="77777777" w:rsidTr="522BEE7F">
        <w:tc>
          <w:tcPr>
            <w:tcW w:w="10343" w:type="dxa"/>
            <w:gridSpan w:val="4"/>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13E2EA0" w14:textId="77777777" w:rsidR="0037747C" w:rsidRDefault="006B11A8" w:rsidP="00A96C1C">
            <w:pPr>
              <w:jc w:val="both"/>
            </w:pPr>
            <w:r w:rsidRPr="0037747C">
              <w:t>T</w:t>
            </w:r>
            <w:r w:rsidRPr="0037747C">
              <w:t xml:space="preserve">o protect and enhance the council’s reputation at a local, regional and national level. </w:t>
            </w:r>
          </w:p>
          <w:p w14:paraId="6E4AE8DA" w14:textId="77777777" w:rsidR="0037747C" w:rsidRDefault="0037747C" w:rsidP="00A96C1C">
            <w:pPr>
              <w:jc w:val="both"/>
            </w:pPr>
          </w:p>
          <w:p w14:paraId="4F34625D" w14:textId="7E10ECB3" w:rsidR="0037747C" w:rsidRDefault="006B11A8" w:rsidP="00A96C1C">
            <w:pPr>
              <w:jc w:val="both"/>
            </w:pPr>
            <w:r w:rsidRPr="0037747C">
              <w:t xml:space="preserve">To create, drive and implement the corporate Communications Strategy across the whole council. </w:t>
            </w:r>
          </w:p>
          <w:p w14:paraId="3E6FD5C6" w14:textId="77777777" w:rsidR="0037747C" w:rsidRDefault="0037747C" w:rsidP="00A96C1C">
            <w:pPr>
              <w:jc w:val="both"/>
            </w:pPr>
          </w:p>
          <w:p w14:paraId="693C16C4" w14:textId="4AD3E7C9" w:rsidR="0037747C" w:rsidRDefault="006B11A8" w:rsidP="00A96C1C">
            <w:pPr>
              <w:jc w:val="both"/>
            </w:pPr>
            <w:r w:rsidRPr="0037747C">
              <w:t xml:space="preserve">To manage the council’s corporate social media accounts – both proactively and reactively. </w:t>
            </w:r>
          </w:p>
          <w:p w14:paraId="48561D2A" w14:textId="77777777" w:rsidR="0037747C" w:rsidRDefault="0037747C" w:rsidP="00A96C1C">
            <w:pPr>
              <w:jc w:val="both"/>
            </w:pPr>
          </w:p>
          <w:p w14:paraId="2A035096" w14:textId="6368D8E8" w:rsidR="0037747C" w:rsidRDefault="006B11A8" w:rsidP="00A96C1C">
            <w:pPr>
              <w:jc w:val="both"/>
            </w:pPr>
            <w:r w:rsidRPr="0037747C">
              <w:t xml:space="preserve">To provide communications and media advice to assist services in getting their messages out in a clear and appropriate way and provide advice to the Corporate Leadership Team and </w:t>
            </w:r>
            <w:proofErr w:type="spellStart"/>
            <w:r w:rsidRPr="0037747C">
              <w:t>councillors</w:t>
            </w:r>
            <w:proofErr w:type="spellEnd"/>
            <w:r w:rsidRPr="0037747C">
              <w:t xml:space="preserve">, where required. </w:t>
            </w:r>
          </w:p>
          <w:p w14:paraId="49BCAFF0" w14:textId="77777777" w:rsidR="0037747C" w:rsidRDefault="0037747C" w:rsidP="00A96C1C">
            <w:pPr>
              <w:jc w:val="both"/>
            </w:pPr>
          </w:p>
          <w:p w14:paraId="4EDDFE6E" w14:textId="2AA9A8C7" w:rsidR="0037747C" w:rsidRDefault="006B11A8" w:rsidP="00A96C1C">
            <w:pPr>
              <w:jc w:val="both"/>
            </w:pPr>
            <w:r w:rsidRPr="0037747C">
              <w:t xml:space="preserve">To work with the graphics officer to develop, promote and drive the Tewkesbury Borough brand and ensure it is consistently applied. </w:t>
            </w:r>
          </w:p>
          <w:p w14:paraId="7BF1EBB0" w14:textId="77777777" w:rsidR="0037747C" w:rsidRDefault="0037747C" w:rsidP="00A96C1C">
            <w:pPr>
              <w:jc w:val="both"/>
            </w:pPr>
          </w:p>
          <w:p w14:paraId="20AE8B62" w14:textId="66B65543" w:rsidR="0037747C" w:rsidRDefault="006B11A8" w:rsidP="00A96C1C">
            <w:pPr>
              <w:jc w:val="both"/>
            </w:pPr>
            <w:r w:rsidRPr="0037747C">
              <w:t xml:space="preserve">To lead on media monitoring arrangements that track the progress of services coverage and report on this when required, offering services help and solutions where necessary. </w:t>
            </w:r>
          </w:p>
          <w:p w14:paraId="11EDEFCC" w14:textId="77777777" w:rsidR="0037747C" w:rsidRDefault="0037747C" w:rsidP="00A96C1C">
            <w:pPr>
              <w:jc w:val="both"/>
            </w:pPr>
          </w:p>
          <w:p w14:paraId="40254204" w14:textId="0AEBC4EA" w:rsidR="0037747C" w:rsidRDefault="006B11A8" w:rsidP="00A96C1C">
            <w:pPr>
              <w:jc w:val="both"/>
            </w:pPr>
            <w:r w:rsidRPr="0037747C">
              <w:t xml:space="preserve">To actively communicate key decisions and actions to the local and national media, through press releases, media briefings, social media, video and photography, and other mechanisms and be the first point of contact for media enquiries. </w:t>
            </w:r>
          </w:p>
          <w:p w14:paraId="72BC36EA" w14:textId="77777777" w:rsidR="0037747C" w:rsidRDefault="0037747C" w:rsidP="00A96C1C">
            <w:pPr>
              <w:jc w:val="both"/>
            </w:pPr>
          </w:p>
          <w:p w14:paraId="0897E3FC" w14:textId="70150DB8" w:rsidR="0037747C" w:rsidRDefault="006B11A8" w:rsidP="00A96C1C">
            <w:pPr>
              <w:jc w:val="both"/>
            </w:pPr>
            <w:r w:rsidRPr="0037747C">
              <w:t xml:space="preserve">To handle incoming media enquiries and requests for information and to respond with speed, accuracy and a high standard of professionalism, in line with council policy and the council’s Media Protocol. </w:t>
            </w:r>
          </w:p>
          <w:p w14:paraId="6F375912" w14:textId="77777777" w:rsidR="0037747C" w:rsidRDefault="0037747C" w:rsidP="00A96C1C">
            <w:pPr>
              <w:jc w:val="both"/>
            </w:pPr>
          </w:p>
          <w:p w14:paraId="3A9FD9F0" w14:textId="39939E94" w:rsidR="0037747C" w:rsidRDefault="006B11A8" w:rsidP="00A96C1C">
            <w:pPr>
              <w:jc w:val="both"/>
            </w:pPr>
            <w:r w:rsidRPr="0037747C">
              <w:t xml:space="preserve">To develop, implement and evaluate key communications campaigns aligned to the Council Plan. </w:t>
            </w:r>
          </w:p>
          <w:p w14:paraId="5A8CB488" w14:textId="77777777" w:rsidR="0037747C" w:rsidRDefault="0037747C" w:rsidP="00A96C1C">
            <w:pPr>
              <w:jc w:val="both"/>
            </w:pPr>
          </w:p>
          <w:p w14:paraId="2955D0F2" w14:textId="3961086B" w:rsidR="0037747C" w:rsidRDefault="006B11A8" w:rsidP="00A96C1C">
            <w:pPr>
              <w:jc w:val="both"/>
            </w:pPr>
            <w:r w:rsidRPr="0037747C">
              <w:t xml:space="preserve">To create video content and photography designed to inform external and internal audiences of a wide variety of messages in an engaging, easily digestible style. </w:t>
            </w:r>
          </w:p>
          <w:p w14:paraId="2A67A423" w14:textId="77777777" w:rsidR="0037747C" w:rsidRDefault="0037747C" w:rsidP="00A96C1C">
            <w:pPr>
              <w:jc w:val="both"/>
            </w:pPr>
          </w:p>
          <w:p w14:paraId="4259F827" w14:textId="62F6A011" w:rsidR="0037747C" w:rsidRDefault="006B11A8" w:rsidP="00A96C1C">
            <w:pPr>
              <w:jc w:val="both"/>
            </w:pPr>
            <w:r w:rsidRPr="0037747C">
              <w:t xml:space="preserve">To produce the council’s residents’ magazine Tewkesbury Borough News and other eye-catching, easy-to-read publications. </w:t>
            </w:r>
          </w:p>
          <w:p w14:paraId="4A9C0210" w14:textId="77777777" w:rsidR="0037747C" w:rsidRDefault="0037747C" w:rsidP="00A96C1C">
            <w:pPr>
              <w:jc w:val="both"/>
            </w:pPr>
          </w:p>
          <w:p w14:paraId="424A940E" w14:textId="6510A522" w:rsidR="0037747C" w:rsidRDefault="006B11A8" w:rsidP="00A96C1C">
            <w:pPr>
              <w:jc w:val="both"/>
            </w:pPr>
            <w:r w:rsidRPr="0037747C">
              <w:t xml:space="preserve">To keep up to date on the latest best practice in communications and bring in new methods where appropriate. </w:t>
            </w:r>
          </w:p>
          <w:p w14:paraId="70D6864C" w14:textId="77777777" w:rsidR="0037747C" w:rsidRDefault="0037747C" w:rsidP="00A96C1C">
            <w:pPr>
              <w:jc w:val="both"/>
            </w:pPr>
          </w:p>
          <w:p w14:paraId="312E1ED2" w14:textId="5E07EB30" w:rsidR="0037747C" w:rsidRDefault="006B11A8" w:rsidP="00A96C1C">
            <w:pPr>
              <w:jc w:val="both"/>
            </w:pPr>
            <w:r w:rsidRPr="0037747C">
              <w:t xml:space="preserve">To ensure staff and members are well-informed, including managing co-ordination of internal communications, such as the intranet, News4U, e-newsletters and others. </w:t>
            </w:r>
          </w:p>
          <w:p w14:paraId="037C1CBB" w14:textId="77777777" w:rsidR="0037747C" w:rsidRDefault="0037747C" w:rsidP="00A96C1C">
            <w:pPr>
              <w:jc w:val="both"/>
            </w:pPr>
          </w:p>
          <w:p w14:paraId="1751B714" w14:textId="70EB0718" w:rsidR="0037747C" w:rsidRDefault="006B11A8" w:rsidP="00A96C1C">
            <w:pPr>
              <w:jc w:val="both"/>
            </w:pPr>
            <w:r w:rsidRPr="0037747C">
              <w:t xml:space="preserve">To oversee the content on the council’s website, intranet and other electronic services, ensuring high standards of content and design. </w:t>
            </w:r>
          </w:p>
          <w:p w14:paraId="4781278A" w14:textId="77777777" w:rsidR="0037747C" w:rsidRDefault="0037747C" w:rsidP="00A96C1C">
            <w:pPr>
              <w:jc w:val="both"/>
            </w:pPr>
          </w:p>
          <w:p w14:paraId="74EDB141" w14:textId="4B66F2E5" w:rsidR="0037747C" w:rsidRDefault="006B11A8" w:rsidP="00A96C1C">
            <w:pPr>
              <w:jc w:val="both"/>
            </w:pPr>
            <w:r w:rsidRPr="0037747C">
              <w:t xml:space="preserve">To represent the council and work with partners to deliver joined up communications. </w:t>
            </w:r>
          </w:p>
          <w:p w14:paraId="059D2327" w14:textId="77777777" w:rsidR="0037747C" w:rsidRDefault="0037747C" w:rsidP="00A96C1C">
            <w:pPr>
              <w:jc w:val="both"/>
            </w:pPr>
          </w:p>
          <w:p w14:paraId="2C53BF77" w14:textId="40D6A5A3" w:rsidR="0037747C" w:rsidRDefault="006B11A8" w:rsidP="00A96C1C">
            <w:pPr>
              <w:jc w:val="both"/>
            </w:pPr>
            <w:r w:rsidRPr="0037747C">
              <w:t xml:space="preserve">To assist with the emergency planning team and to act as the media officer during any emergency. </w:t>
            </w:r>
          </w:p>
          <w:p w14:paraId="3A5C7E5F" w14:textId="77777777" w:rsidR="0037747C" w:rsidRDefault="0037747C" w:rsidP="00A96C1C">
            <w:pPr>
              <w:jc w:val="both"/>
            </w:pPr>
          </w:p>
          <w:p w14:paraId="26072D4F" w14:textId="785A46D6" w:rsidR="0037747C" w:rsidRDefault="006B11A8" w:rsidP="00A96C1C">
            <w:pPr>
              <w:jc w:val="both"/>
            </w:pPr>
            <w:r w:rsidRPr="0037747C">
              <w:t xml:space="preserve">To develop a network of local contributors and contacts including those involved in community or parish newsletters and other community media to ensure dissemination of the Council’s activities and messages. </w:t>
            </w:r>
          </w:p>
          <w:p w14:paraId="24CDFA39" w14:textId="77777777" w:rsidR="00200E3C" w:rsidRDefault="00200E3C" w:rsidP="00A96C1C">
            <w:pPr>
              <w:jc w:val="both"/>
            </w:pPr>
          </w:p>
          <w:p w14:paraId="53B0D75F" w14:textId="520F0209" w:rsidR="0037747C" w:rsidRDefault="006B11A8" w:rsidP="00A96C1C">
            <w:pPr>
              <w:jc w:val="both"/>
            </w:pPr>
            <w:r w:rsidRPr="0037747C">
              <w:t xml:space="preserve">As required, work unsociable hours during evenings and weekends to update or monitor social media accounts during emergencies and commemorative dates, and to attend key events in person. </w:t>
            </w:r>
          </w:p>
          <w:p w14:paraId="1997C6BA" w14:textId="77777777" w:rsidR="00200E3C" w:rsidRDefault="00200E3C" w:rsidP="00A96C1C">
            <w:pPr>
              <w:jc w:val="both"/>
            </w:pPr>
          </w:p>
          <w:p w14:paraId="26BD9BE3" w14:textId="0D052637" w:rsidR="0037747C" w:rsidRDefault="006B11A8" w:rsidP="00A96C1C">
            <w:pPr>
              <w:jc w:val="both"/>
            </w:pPr>
            <w:r w:rsidRPr="0037747C">
              <w:t xml:space="preserve">To contribute to other aspects of the work of the Corporate Services team as required. </w:t>
            </w:r>
          </w:p>
          <w:p w14:paraId="604C6021" w14:textId="77777777" w:rsidR="00200E3C" w:rsidRDefault="00200E3C" w:rsidP="00A96C1C">
            <w:pPr>
              <w:jc w:val="both"/>
            </w:pPr>
          </w:p>
          <w:p w14:paraId="7808418B" w14:textId="6EAF90A1" w:rsidR="0037747C" w:rsidRDefault="006B11A8" w:rsidP="00A96C1C">
            <w:pPr>
              <w:jc w:val="both"/>
            </w:pPr>
            <w:r w:rsidRPr="0037747C">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37570AC1" w14:textId="77777777" w:rsidR="00200E3C" w:rsidRDefault="00200E3C" w:rsidP="00A96C1C">
            <w:pPr>
              <w:jc w:val="both"/>
            </w:pPr>
          </w:p>
          <w:p w14:paraId="5161B1C6" w14:textId="6D10C4B3" w:rsidR="0037747C" w:rsidRDefault="006B11A8" w:rsidP="00A96C1C">
            <w:pPr>
              <w:jc w:val="both"/>
            </w:pPr>
            <w:r w:rsidRPr="0037747C">
              <w:t xml:space="preserve">To adhere to all council policy, in particular Equal Opportunities. </w:t>
            </w:r>
          </w:p>
          <w:p w14:paraId="5477F9CD" w14:textId="77777777" w:rsidR="00200E3C" w:rsidRDefault="00200E3C" w:rsidP="00A96C1C">
            <w:pPr>
              <w:jc w:val="both"/>
            </w:pPr>
          </w:p>
          <w:p w14:paraId="5EB895DB" w14:textId="21444E2E" w:rsidR="0037747C" w:rsidRDefault="006B11A8" w:rsidP="00A96C1C">
            <w:pPr>
              <w:jc w:val="both"/>
            </w:pPr>
            <w:r w:rsidRPr="0037747C">
              <w:t xml:space="preserve">To undertake any other duties properly assigned from time to time by the manager, which are appropriate to the grade and character of the post. </w:t>
            </w:r>
          </w:p>
          <w:p w14:paraId="1D4A1D9E" w14:textId="77777777" w:rsidR="00200E3C" w:rsidRDefault="00200E3C" w:rsidP="00A96C1C">
            <w:pPr>
              <w:jc w:val="both"/>
            </w:pPr>
          </w:p>
          <w:p w14:paraId="600D13B9" w14:textId="19B70511" w:rsidR="0082440C" w:rsidRPr="0037747C" w:rsidRDefault="006B11A8" w:rsidP="00A96C1C">
            <w:pPr>
              <w:jc w:val="both"/>
            </w:pPr>
            <w:r w:rsidRPr="0037747C">
              <w:t>To undertake any other duties properly assigned by the communications and policy manager and to be committed to supporting customer focus within the council whilst achieving excellence throughout this authority.</w:t>
            </w:r>
            <w:r w:rsidRPr="0037747C">
              <w:t xml:space="preserve"> </w:t>
            </w:r>
          </w:p>
        </w:tc>
      </w:tr>
      <w:tr w:rsidR="00DF04BC" w14:paraId="1F981CCA" w14:textId="77777777" w:rsidTr="522BEE7F">
        <w:tc>
          <w:tcPr>
            <w:tcW w:w="10343" w:type="dxa"/>
            <w:gridSpan w:val="4"/>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t>ORGANISATIONAL CHART</w:t>
            </w:r>
          </w:p>
        </w:tc>
      </w:tr>
      <w:tr w:rsidR="0069786D" w14:paraId="7F12908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F2C9ACC" w14:textId="26166142" w:rsidR="00D37725" w:rsidRDefault="00043A75" w:rsidP="00A96C1C">
            <w:pPr>
              <w:jc w:val="both"/>
              <w:rPr>
                <w:i/>
                <w:iCs/>
              </w:rPr>
            </w:pPr>
            <w:r w:rsidRPr="00043A75">
              <w:rPr>
                <w:i/>
                <w:iCs/>
              </w:rPr>
              <w:drawing>
                <wp:inline distT="0" distB="0" distL="0" distR="0" wp14:anchorId="439DF1E6" wp14:editId="1D55E4FD">
                  <wp:extent cx="6647815" cy="2364740"/>
                  <wp:effectExtent l="0" t="0" r="635" b="0"/>
                  <wp:docPr id="189972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22283" name=""/>
                          <pic:cNvPicPr/>
                        </pic:nvPicPr>
                        <pic:blipFill>
                          <a:blip r:embed="rId10"/>
                          <a:stretch>
                            <a:fillRect/>
                          </a:stretch>
                        </pic:blipFill>
                        <pic:spPr>
                          <a:xfrm>
                            <a:off x="0" y="0"/>
                            <a:ext cx="6647815" cy="2364740"/>
                          </a:xfrm>
                          <a:prstGeom prst="rect">
                            <a:avLst/>
                          </a:prstGeom>
                        </pic:spPr>
                      </pic:pic>
                    </a:graphicData>
                  </a:graphic>
                </wp:inline>
              </w:drawing>
            </w:r>
          </w:p>
          <w:p w14:paraId="6C5B211F" w14:textId="2C9A1BE3" w:rsidR="00BE3A24" w:rsidRPr="00BA4287" w:rsidRDefault="00BE3A24" w:rsidP="00A96C1C">
            <w:pPr>
              <w:jc w:val="both"/>
              <w:rPr>
                <w:i/>
                <w:iCs/>
              </w:rPr>
            </w:pPr>
          </w:p>
        </w:tc>
      </w:tr>
      <w:tr w:rsidR="00DF04BC" w14:paraId="43B69A1E" w14:textId="77777777" w:rsidTr="522BEE7F">
        <w:tc>
          <w:tcPr>
            <w:tcW w:w="10343" w:type="dxa"/>
            <w:gridSpan w:val="4"/>
            <w:tcBorders>
              <w:top w:val="single" w:sz="4" w:space="0" w:color="auto"/>
              <w:left w:val="nil"/>
              <w:bottom w:val="single" w:sz="4" w:space="0" w:color="auto"/>
              <w:right w:val="nil"/>
            </w:tcBorders>
            <w:shd w:val="clear" w:color="auto" w:fill="auto"/>
          </w:tcPr>
          <w:p w14:paraId="60B610FD" w14:textId="77777777" w:rsidR="00DF04BC" w:rsidRDefault="00DF04BC" w:rsidP="00A96C1C">
            <w:pPr>
              <w:jc w:val="both"/>
            </w:pPr>
          </w:p>
        </w:tc>
      </w:tr>
      <w:tr w:rsidR="0069786D" w14:paraId="73741B83" w14:textId="77777777" w:rsidTr="522BEE7F">
        <w:trPr>
          <w:trHeight w:val="283"/>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D2FD18C" w14:textId="510E7317" w:rsidR="0031392A" w:rsidRPr="0026056C" w:rsidRDefault="0066505A" w:rsidP="00A96C1C">
            <w:pPr>
              <w:jc w:val="both"/>
            </w:pPr>
            <w:r w:rsidRPr="0026056C">
              <w:lastRenderedPageBreak/>
              <w:t xml:space="preserve">The </w:t>
            </w:r>
            <w:r w:rsidR="002860B2" w:rsidRPr="0026056C">
              <w:t>post will require close working with the</w:t>
            </w:r>
            <w:r w:rsidR="00DC33EB" w:rsidRPr="0026056C">
              <w:t xml:space="preserve"> </w:t>
            </w:r>
            <w:r w:rsidR="00DC33EB" w:rsidRPr="0026056C">
              <w:t>Communications and Customer Experience Manager</w:t>
            </w:r>
            <w:r w:rsidR="00DC33EB" w:rsidRPr="0026056C">
              <w:t xml:space="preserve">, Director of Transformation </w:t>
            </w:r>
            <w:r w:rsidR="0026056C" w:rsidRPr="0026056C">
              <w:t>and the council’s graphic designer</w:t>
            </w:r>
            <w:r w:rsidR="0026056C">
              <w:t xml:space="preserve">, as well as the other </w:t>
            </w:r>
            <w:r w:rsidR="005B00A1">
              <w:t xml:space="preserve">officers from </w:t>
            </w:r>
            <w:r w:rsidR="0026056C">
              <w:t xml:space="preserve">the Communications team. </w:t>
            </w:r>
          </w:p>
          <w:p w14:paraId="4E662BB3" w14:textId="5DAC7C77" w:rsidR="00B634ED" w:rsidRPr="0066505A" w:rsidRDefault="00B634ED" w:rsidP="00A96C1C">
            <w:pPr>
              <w:jc w:val="both"/>
              <w:rPr>
                <w:i/>
                <w:iCs/>
              </w:rPr>
            </w:pPr>
          </w:p>
        </w:tc>
      </w:tr>
      <w:tr w:rsidR="00DF04BC" w14:paraId="7E405AF1" w14:textId="77777777" w:rsidTr="522BEE7F">
        <w:tc>
          <w:tcPr>
            <w:tcW w:w="10343" w:type="dxa"/>
            <w:gridSpan w:val="4"/>
            <w:tcBorders>
              <w:top w:val="single" w:sz="4" w:space="0" w:color="auto"/>
              <w:left w:val="nil"/>
              <w:bottom w:val="single" w:sz="4" w:space="0" w:color="auto"/>
              <w:right w:val="nil"/>
            </w:tcBorders>
            <w:shd w:val="clear" w:color="auto" w:fill="auto"/>
          </w:tcPr>
          <w:p w14:paraId="7A3C817C" w14:textId="77777777" w:rsidR="00DF04BC" w:rsidRDefault="00DF04BC" w:rsidP="00A96C1C">
            <w:pPr>
              <w:jc w:val="both"/>
            </w:pPr>
          </w:p>
        </w:tc>
      </w:tr>
      <w:tr w:rsidR="007E794A" w14:paraId="755DA20B"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6BA2BFFF" w14:textId="77777777" w:rsidR="007E794A" w:rsidRDefault="00EC5D90" w:rsidP="00A96C1C">
            <w:pPr>
              <w:jc w:val="both"/>
              <w:rPr>
                <w:i/>
                <w:iCs/>
              </w:rPr>
            </w:pPr>
            <w:r>
              <w:rPr>
                <w:i/>
                <w:iCs/>
              </w:rPr>
              <w:t xml:space="preserve">Budgets, </w:t>
            </w:r>
            <w:r w:rsidR="00631E3B">
              <w:rPr>
                <w:i/>
                <w:iCs/>
              </w:rPr>
              <w:t xml:space="preserve">responsibilities for information, </w:t>
            </w:r>
            <w:r w:rsidR="000F310C">
              <w:rPr>
                <w:i/>
                <w:iCs/>
              </w:rPr>
              <w:t>management of equipment</w:t>
            </w:r>
          </w:p>
          <w:p w14:paraId="241E7E07" w14:textId="3CD2520E" w:rsidR="00B634ED" w:rsidRPr="00EC5D90" w:rsidRDefault="00B634ED" w:rsidP="00A96C1C">
            <w:pPr>
              <w:jc w:val="both"/>
              <w:rPr>
                <w:i/>
                <w:iCs/>
              </w:rPr>
            </w:pPr>
          </w:p>
        </w:tc>
      </w:tr>
      <w:tr w:rsidR="00DF04BC" w14:paraId="097DC28F" w14:textId="77777777" w:rsidTr="522BEE7F">
        <w:tc>
          <w:tcPr>
            <w:tcW w:w="10343" w:type="dxa"/>
            <w:gridSpan w:val="4"/>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A96C1C" w:rsidRDefault="007E794A" w:rsidP="005841E2">
            <w:pPr>
              <w:rPr>
                <w:b/>
                <w:bCs/>
              </w:rPr>
            </w:pPr>
            <w:r w:rsidRPr="00A96C1C">
              <w:rPr>
                <w:b/>
                <w:bCs/>
              </w:rPr>
              <w:t>PHYSICAL DEMANDS</w:t>
            </w:r>
          </w:p>
        </w:tc>
      </w:tr>
      <w:tr w:rsidR="007E794A" w14:paraId="231432AC"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4B826E36" w14:textId="0BAAE34E" w:rsidR="007E794A" w:rsidRPr="005B00A1" w:rsidRDefault="005B00A1" w:rsidP="00A96C1C">
            <w:pPr>
              <w:jc w:val="both"/>
            </w:pPr>
            <w:r>
              <w:t xml:space="preserve">The post will require occasional lone working when attending events. </w:t>
            </w:r>
          </w:p>
          <w:p w14:paraId="110FB80B" w14:textId="1604A6DF" w:rsidR="00B634ED" w:rsidRPr="00A70F47" w:rsidRDefault="00B634ED" w:rsidP="00A96C1C">
            <w:pPr>
              <w:jc w:val="both"/>
              <w:rPr>
                <w:i/>
                <w:iCs/>
              </w:rPr>
            </w:pPr>
          </w:p>
        </w:tc>
      </w:tr>
      <w:tr w:rsidR="00DF04BC" w14:paraId="0F7233B5" w14:textId="77777777" w:rsidTr="522BEE7F">
        <w:tc>
          <w:tcPr>
            <w:tcW w:w="10343" w:type="dxa"/>
            <w:gridSpan w:val="4"/>
            <w:tcBorders>
              <w:top w:val="single" w:sz="4" w:space="0" w:color="auto"/>
              <w:left w:val="nil"/>
              <w:bottom w:val="single" w:sz="4" w:space="0" w:color="auto"/>
              <w:right w:val="nil"/>
            </w:tcBorders>
            <w:shd w:val="clear" w:color="auto" w:fill="auto"/>
          </w:tcPr>
          <w:p w14:paraId="10D67C7B" w14:textId="77777777" w:rsidR="00DF04BC" w:rsidRDefault="00DF04BC" w:rsidP="00A96C1C">
            <w:pPr>
              <w:jc w:val="both"/>
            </w:pPr>
          </w:p>
        </w:tc>
      </w:tr>
      <w:tr w:rsidR="007E794A" w14:paraId="73E35820"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E794A" w:rsidRPr="00A96C1C" w:rsidRDefault="007E794A" w:rsidP="005841E2">
            <w:pPr>
              <w:rPr>
                <w:b/>
                <w:bCs/>
              </w:rPr>
            </w:pPr>
            <w:r w:rsidRPr="00A96C1C">
              <w:rPr>
                <w:b/>
                <w:bCs/>
              </w:rPr>
              <w:t>MENTAL DEMANDS</w:t>
            </w:r>
          </w:p>
        </w:tc>
      </w:tr>
      <w:tr w:rsidR="007E794A" w14:paraId="1165D764"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0393D601" w14:textId="19BF68EB" w:rsidR="007E794A" w:rsidRPr="001A08BD" w:rsidRDefault="001A08BD" w:rsidP="00A96C1C">
            <w:pPr>
              <w:jc w:val="both"/>
            </w:pPr>
            <w:r w:rsidRPr="001A08BD">
              <w:t xml:space="preserve">The post is a fast-paced role </w:t>
            </w:r>
            <w:r w:rsidRPr="001A08BD">
              <w:t xml:space="preserve">that </w:t>
            </w:r>
            <w:r w:rsidR="00BC5A28">
              <w:t xml:space="preserve">will </w:t>
            </w:r>
            <w:r w:rsidRPr="001A08BD">
              <w:t>require</w:t>
            </w:r>
            <w:r w:rsidR="00BC5A28">
              <w:t xml:space="preserve"> the successful candidate to</w:t>
            </w:r>
            <w:r w:rsidRPr="001A08BD">
              <w:t xml:space="preserve"> </w:t>
            </w:r>
            <w:r w:rsidR="00BC5A28">
              <w:t xml:space="preserve">continually </w:t>
            </w:r>
            <w:r w:rsidR="00A4397F" w:rsidRPr="001A08BD">
              <w:t>manag</w:t>
            </w:r>
            <w:r w:rsidR="00BC5A28">
              <w:t>e</w:t>
            </w:r>
            <w:r w:rsidR="00A4397F" w:rsidRPr="001A08BD">
              <w:t xml:space="preserve"> changing priorities</w:t>
            </w:r>
            <w:r w:rsidR="00BC5A28">
              <w:t>.</w:t>
            </w:r>
          </w:p>
          <w:p w14:paraId="73B8BE34" w14:textId="49029826" w:rsidR="00D021E7" w:rsidRDefault="00D021E7" w:rsidP="00A96C1C">
            <w:pPr>
              <w:jc w:val="both"/>
            </w:pPr>
          </w:p>
        </w:tc>
      </w:tr>
      <w:tr w:rsidR="00DF04BC" w14:paraId="43525968" w14:textId="77777777" w:rsidTr="522BEE7F">
        <w:tc>
          <w:tcPr>
            <w:tcW w:w="10343" w:type="dxa"/>
            <w:gridSpan w:val="4"/>
            <w:tcBorders>
              <w:top w:val="single" w:sz="4" w:space="0" w:color="auto"/>
              <w:left w:val="nil"/>
              <w:bottom w:val="single" w:sz="4" w:space="0" w:color="auto"/>
              <w:right w:val="nil"/>
            </w:tcBorders>
            <w:shd w:val="clear" w:color="auto" w:fill="auto"/>
          </w:tcPr>
          <w:p w14:paraId="6080ABF9" w14:textId="77777777" w:rsidR="00DF04BC" w:rsidRDefault="00DF04BC" w:rsidP="00A96C1C">
            <w:pPr>
              <w:jc w:val="both"/>
            </w:pPr>
          </w:p>
        </w:tc>
      </w:tr>
      <w:tr w:rsidR="007E794A" w14:paraId="522A0F67"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E794A" w:rsidRPr="00A96C1C" w:rsidRDefault="007E794A" w:rsidP="005841E2">
            <w:pPr>
              <w:rPr>
                <w:b/>
                <w:bCs/>
              </w:rPr>
            </w:pPr>
            <w:r w:rsidRPr="00A96C1C">
              <w:rPr>
                <w:b/>
                <w:bCs/>
              </w:rPr>
              <w:t>WORKING ENVIRONMENT</w:t>
            </w:r>
          </w:p>
        </w:tc>
      </w:tr>
      <w:tr w:rsidR="007E794A" w14:paraId="6AA7A67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6C851A2" w14:textId="40CD1F56" w:rsidR="007E794A" w:rsidRPr="00361227" w:rsidRDefault="00361227" w:rsidP="00A96C1C">
            <w:pPr>
              <w:jc w:val="both"/>
            </w:pPr>
            <w:r w:rsidRPr="00361227">
              <w:t>Hybrid working.</w:t>
            </w:r>
          </w:p>
          <w:p w14:paraId="329DCBFE" w14:textId="5985A2ED" w:rsidR="00D021E7" w:rsidRPr="000F310C" w:rsidRDefault="00D021E7" w:rsidP="00A96C1C">
            <w:pPr>
              <w:jc w:val="both"/>
              <w:rPr>
                <w:i/>
                <w:iCs/>
              </w:rPr>
            </w:pPr>
          </w:p>
        </w:tc>
      </w:tr>
      <w:tr w:rsidR="00026E20" w14:paraId="3CA96709" w14:textId="77777777" w:rsidTr="522BEE7F">
        <w:tc>
          <w:tcPr>
            <w:tcW w:w="10343" w:type="dxa"/>
            <w:gridSpan w:val="4"/>
            <w:tcBorders>
              <w:top w:val="single" w:sz="4" w:space="0" w:color="auto"/>
              <w:left w:val="nil"/>
              <w:bottom w:val="single" w:sz="4" w:space="0" w:color="auto"/>
              <w:right w:val="nil"/>
            </w:tcBorders>
            <w:shd w:val="clear" w:color="auto" w:fill="auto"/>
          </w:tcPr>
          <w:p w14:paraId="1E36F032" w14:textId="77777777" w:rsidR="00026E20" w:rsidRDefault="00026E20" w:rsidP="006B0557">
            <w:pPr>
              <w:jc w:val="both"/>
            </w:pPr>
          </w:p>
        </w:tc>
      </w:tr>
      <w:tr w:rsidR="00026E20" w:rsidRPr="00A96C1C" w14:paraId="151212C5"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026E20" w:rsidRPr="00A96C1C" w:rsidRDefault="00026E20" w:rsidP="006B0557">
            <w:pPr>
              <w:rPr>
                <w:b/>
                <w:bCs/>
              </w:rPr>
            </w:pPr>
            <w:r w:rsidRPr="00A96C1C">
              <w:rPr>
                <w:b/>
                <w:bCs/>
              </w:rPr>
              <w:t>ALL STAFF RESPONSIBILITIES</w:t>
            </w:r>
          </w:p>
        </w:tc>
      </w:tr>
      <w:tr w:rsidR="00026E20" w14:paraId="15887B34"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7166D266" w14:textId="77777777" w:rsidR="00026E20" w:rsidRDefault="00026E20" w:rsidP="006B0557">
            <w:pPr>
              <w:jc w:val="both"/>
            </w:pPr>
            <w:r>
              <w:t>To adhere to all Council Policies, in particular Equal Opportunities.</w:t>
            </w:r>
          </w:p>
          <w:p w14:paraId="10A29429" w14:textId="77777777" w:rsidR="00026E20" w:rsidRDefault="00026E20" w:rsidP="006B0557">
            <w:pPr>
              <w:jc w:val="both"/>
            </w:pPr>
          </w:p>
          <w:p w14:paraId="481A9B2C" w14:textId="559B074F" w:rsidR="00026E20" w:rsidRDefault="00026E20" w:rsidP="006B0557">
            <w:pPr>
              <w:jc w:val="both"/>
            </w:pPr>
            <w:r>
              <w:t>To undertake any other duties properly assigned from time to time by your line manager which are appropriate to the grade and character of the post.</w:t>
            </w:r>
          </w:p>
          <w:p w14:paraId="48054D05" w14:textId="77777777" w:rsidR="003C780D" w:rsidRDefault="003C780D" w:rsidP="006B0557">
            <w:pPr>
              <w:jc w:val="both"/>
              <w:rPr>
                <w:rFonts w:cs="Arial"/>
                <w:bCs/>
              </w:rPr>
            </w:pPr>
          </w:p>
          <w:p w14:paraId="170DA4F1" w14:textId="14F1523C" w:rsidR="00CD59CE" w:rsidRDefault="003C780D" w:rsidP="006B0557">
            <w:pPr>
              <w:jc w:val="both"/>
            </w:pPr>
            <w:r>
              <w:rPr>
                <w:rFonts w:cs="Arial"/>
                <w:bCs/>
              </w:rPr>
              <w:t>To be c</w:t>
            </w:r>
            <w:r w:rsidR="00CD59CE" w:rsidRPr="00CC3CDC">
              <w:rPr>
                <w:rFonts w:cs="Arial"/>
                <w:bCs/>
              </w:rPr>
              <w:t>ommi</w:t>
            </w:r>
            <w:r>
              <w:rPr>
                <w:rFonts w:cs="Arial"/>
                <w:bCs/>
              </w:rPr>
              <w:t>tted</w:t>
            </w:r>
            <w:r w:rsidR="00CD59CE" w:rsidRPr="00CC3CDC">
              <w:rPr>
                <w:rFonts w:cs="Arial"/>
                <w:bCs/>
              </w:rPr>
              <w:t xml:space="preserve"> to the principles of equality, diversity</w:t>
            </w:r>
            <w:r w:rsidR="00CD59CE">
              <w:t xml:space="preserve"> and the ability to treat everyone who you come in contact with dignity and respect</w:t>
            </w:r>
            <w:r w:rsidR="00A10A79">
              <w:t>.</w:t>
            </w:r>
          </w:p>
          <w:p w14:paraId="08EC7296" w14:textId="71F48D1A" w:rsidR="00A10A79" w:rsidRDefault="00A10A79" w:rsidP="006B0557">
            <w:pPr>
              <w:jc w:val="both"/>
            </w:pPr>
          </w:p>
          <w:p w14:paraId="2E7B0AD2" w14:textId="108408B4" w:rsidR="00026E20" w:rsidRDefault="00A10A79" w:rsidP="00881361">
            <w:pPr>
              <w:jc w:val="both"/>
              <w:rPr>
                <w:rFonts w:cs="Arial"/>
                <w:bCs/>
              </w:rPr>
            </w:pPr>
            <w:r w:rsidRPr="00881361">
              <w:rPr>
                <w:rFonts w:cs="Arial"/>
                <w:bCs/>
                <w:highlight w:val="yellow"/>
              </w:rPr>
              <w:t xml:space="preserve">Tewkesbury Borough Council is committed to the principles of safeguarding and promoting the welfare of all children, young people and vulnerable </w:t>
            </w:r>
            <w:r w:rsidR="00881361" w:rsidRPr="00881361">
              <w:rPr>
                <w:rFonts w:cs="Arial"/>
                <w:bCs/>
                <w:highlight w:val="yellow"/>
              </w:rPr>
              <w:t>adults; therefore, a</w:t>
            </w:r>
            <w:r w:rsidRPr="00881361">
              <w:rPr>
                <w:rFonts w:cs="Arial"/>
                <w:bCs/>
                <w:highlight w:val="yellow"/>
              </w:rPr>
              <w:t xml:space="preserve">ll employees have a responsibility and duty of care to report safeguarding issues they </w:t>
            </w:r>
            <w:r w:rsidR="00881361" w:rsidRPr="00881361">
              <w:rPr>
                <w:rFonts w:cs="Arial"/>
                <w:bCs/>
                <w:highlight w:val="yellow"/>
              </w:rPr>
              <w:t xml:space="preserve">become aware of or </w:t>
            </w:r>
            <w:r w:rsidRPr="00881361">
              <w:rPr>
                <w:rFonts w:cs="Arial"/>
                <w:bCs/>
                <w:highlight w:val="yellow"/>
              </w:rPr>
              <w:t>witness</w:t>
            </w:r>
            <w:r w:rsidR="00881361" w:rsidRPr="00881361">
              <w:rPr>
                <w:rFonts w:cs="Arial"/>
                <w:bCs/>
                <w:highlight w:val="yellow"/>
              </w:rPr>
              <w:t>.</w:t>
            </w:r>
          </w:p>
          <w:p w14:paraId="0A024E74" w14:textId="5BDC5378" w:rsidR="00881361" w:rsidRDefault="00881361" w:rsidP="00881361">
            <w:pPr>
              <w:jc w:val="both"/>
            </w:pPr>
          </w:p>
        </w:tc>
      </w:tr>
      <w:tr w:rsidR="00DF04BC" w14:paraId="11ADF900" w14:textId="77777777" w:rsidTr="522BEE7F">
        <w:tc>
          <w:tcPr>
            <w:tcW w:w="10343" w:type="dxa"/>
            <w:gridSpan w:val="4"/>
            <w:tcBorders>
              <w:top w:val="single" w:sz="4" w:space="0" w:color="auto"/>
              <w:left w:val="nil"/>
              <w:bottom w:val="single" w:sz="4" w:space="0" w:color="auto"/>
              <w:right w:val="nil"/>
            </w:tcBorders>
            <w:shd w:val="clear" w:color="auto" w:fill="auto"/>
          </w:tcPr>
          <w:p w14:paraId="5813FBC1" w14:textId="77777777" w:rsidR="00DF04BC" w:rsidRDefault="00DF04BC" w:rsidP="00A96C1C">
            <w:pPr>
              <w:jc w:val="both"/>
            </w:pPr>
          </w:p>
        </w:tc>
      </w:tr>
      <w:tr w:rsidR="007E794A" w14:paraId="77676D67" w14:textId="77777777" w:rsidTr="522BEE7F">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E794A" w:rsidRPr="00A96C1C" w:rsidRDefault="007E794A" w:rsidP="005841E2">
            <w:pPr>
              <w:rPr>
                <w:b/>
                <w:bCs/>
              </w:rPr>
            </w:pPr>
            <w:r w:rsidRPr="00A96C1C">
              <w:rPr>
                <w:b/>
                <w:bCs/>
              </w:rPr>
              <w:t>HEALTH AND SAFETY</w:t>
            </w:r>
          </w:p>
        </w:tc>
      </w:tr>
      <w:tr w:rsidR="007E794A" w14:paraId="39A5D6CD" w14:textId="77777777" w:rsidTr="522BEE7F">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5DD0DB7" w14:textId="77777777" w:rsidR="0031392A" w:rsidRDefault="0031392A" w:rsidP="00A96C1C">
            <w:pPr>
              <w:jc w:val="both"/>
            </w:pPr>
            <w:r>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1C6404B8" w14:textId="77777777" w:rsidR="0031392A" w:rsidRDefault="0031392A" w:rsidP="00A96C1C">
            <w:pPr>
              <w:jc w:val="both"/>
            </w:pPr>
          </w:p>
          <w:p w14:paraId="4415B526" w14:textId="6FB0FB96" w:rsidR="0031392A" w:rsidRDefault="008B5581" w:rsidP="00A96C1C">
            <w:pPr>
              <w:jc w:val="both"/>
            </w:pPr>
            <w:r>
              <w:t>[</w:t>
            </w:r>
            <w:r w:rsidR="0031392A">
              <w:t>To manage risk and to help formulate and comply with the Council’s Corporate Health, Safety and Welfare Plan, and to ensure that both systems and premises under your control are maintained in an acceptable standard to ensure the risk management and health and safety of staff and visitors.</w:t>
            </w:r>
            <w:r w:rsidR="00554914">
              <w:t xml:space="preserve">] </w:t>
            </w:r>
            <w:r w:rsidR="00554914" w:rsidRPr="00554914">
              <w:rPr>
                <w:b/>
                <w:bCs/>
              </w:rPr>
              <w:t>Delete if not a management position</w:t>
            </w:r>
          </w:p>
          <w:p w14:paraId="0FD35663" w14:textId="77777777" w:rsidR="007E794A" w:rsidRDefault="007E794A" w:rsidP="00A96C1C">
            <w:pPr>
              <w:jc w:val="both"/>
            </w:pPr>
          </w:p>
        </w:tc>
      </w:tr>
      <w:tr w:rsidR="00734911" w14:paraId="0C3CBC8C" w14:textId="77777777" w:rsidTr="522BEE7F">
        <w:tc>
          <w:tcPr>
            <w:tcW w:w="10343" w:type="dxa"/>
            <w:gridSpan w:val="4"/>
            <w:tcBorders>
              <w:top w:val="single" w:sz="4" w:space="0" w:color="auto"/>
              <w:left w:val="nil"/>
              <w:bottom w:val="nil"/>
              <w:right w:val="nil"/>
            </w:tcBorders>
            <w:shd w:val="clear" w:color="auto" w:fill="auto"/>
          </w:tcPr>
          <w:p w14:paraId="1CF8B4CC" w14:textId="77777777" w:rsidR="00734911" w:rsidRDefault="00734911" w:rsidP="00A96C1C">
            <w:pPr>
              <w:jc w:val="both"/>
            </w:pPr>
          </w:p>
        </w:tc>
      </w:tr>
      <w:tr w:rsidR="00734911" w14:paraId="08E6FED5" w14:textId="77777777" w:rsidTr="522BEE7F">
        <w:trPr>
          <w:trHeight w:val="340"/>
        </w:trPr>
        <w:tc>
          <w:tcPr>
            <w:tcW w:w="10343" w:type="dxa"/>
            <w:gridSpan w:val="4"/>
            <w:tcBorders>
              <w:top w:val="nil"/>
            </w:tcBorders>
            <w:shd w:val="clear" w:color="auto" w:fill="181EA6"/>
            <w:vAlign w:val="center"/>
          </w:tcPr>
          <w:p w14:paraId="2B2A17FD" w14:textId="2A88BC19" w:rsidR="00734911" w:rsidRPr="00F459F0" w:rsidRDefault="00734911" w:rsidP="00F459F0">
            <w:pPr>
              <w:rPr>
                <w:b/>
                <w:bCs/>
              </w:rPr>
            </w:pPr>
            <w:r w:rsidRPr="00F459F0">
              <w:rPr>
                <w:b/>
                <w:bCs/>
              </w:rPr>
              <w:t>PERSON SPECIFICATION</w:t>
            </w:r>
          </w:p>
        </w:tc>
      </w:tr>
      <w:tr w:rsidR="00891E7C" w14:paraId="6DF95EF8" w14:textId="77777777" w:rsidTr="522BEE7F">
        <w:tc>
          <w:tcPr>
            <w:tcW w:w="3681" w:type="dxa"/>
            <w:shd w:val="clear" w:color="auto" w:fill="auto"/>
            <w:vAlign w:val="center"/>
          </w:tcPr>
          <w:p w14:paraId="12BEE224" w14:textId="45E88765" w:rsidR="00734911" w:rsidRPr="004531DD" w:rsidRDefault="004041B7" w:rsidP="00F459F0">
            <w:pPr>
              <w:rPr>
                <w:b/>
                <w:bCs/>
                <w:color w:val="181EA6"/>
              </w:rPr>
            </w:pPr>
            <w:r w:rsidRPr="004531DD">
              <w:rPr>
                <w:b/>
                <w:bCs/>
                <w:color w:val="181EA6"/>
              </w:rPr>
              <w:t>QUALIFICATIONS</w:t>
            </w:r>
          </w:p>
        </w:tc>
        <w:tc>
          <w:tcPr>
            <w:tcW w:w="1451" w:type="dxa"/>
            <w:shd w:val="clear" w:color="auto" w:fill="auto"/>
            <w:vAlign w:val="center"/>
          </w:tcPr>
          <w:p w14:paraId="3FF64942" w14:textId="031C6778" w:rsidR="00734911" w:rsidRPr="004531DD" w:rsidRDefault="004041B7" w:rsidP="00A82B02">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734911" w:rsidRPr="004531DD" w:rsidRDefault="004041B7" w:rsidP="00A82B02">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734911" w:rsidRPr="004531DD" w:rsidRDefault="004041B7" w:rsidP="00A82B02">
            <w:pPr>
              <w:jc w:val="center"/>
              <w:rPr>
                <w:b/>
                <w:bCs/>
                <w:color w:val="181EA6"/>
              </w:rPr>
            </w:pPr>
            <w:r w:rsidRPr="004531DD">
              <w:rPr>
                <w:b/>
                <w:bCs/>
                <w:color w:val="181EA6"/>
              </w:rPr>
              <w:t xml:space="preserve">ASSESSMENT </w:t>
            </w:r>
            <w:r w:rsidR="00A82B02">
              <w:rPr>
                <w:b/>
                <w:bCs/>
                <w:color w:val="181EA6"/>
              </w:rPr>
              <w:t>METHOD</w:t>
            </w:r>
          </w:p>
        </w:tc>
      </w:tr>
      <w:tr w:rsidR="00A82B02" w14:paraId="0631E24E" w14:textId="77777777" w:rsidTr="522BEE7F">
        <w:tc>
          <w:tcPr>
            <w:tcW w:w="3681" w:type="dxa"/>
            <w:shd w:val="clear" w:color="auto" w:fill="auto"/>
          </w:tcPr>
          <w:p w14:paraId="7DDA5C78" w14:textId="2C38CE28" w:rsidR="001008A6" w:rsidRPr="001C3773" w:rsidRDefault="001C3773" w:rsidP="00A96C1C">
            <w:pPr>
              <w:jc w:val="both"/>
            </w:pPr>
            <w:r w:rsidRPr="001C3773">
              <w:lastRenderedPageBreak/>
              <w:t>Degree or equivalent qualification/significant appropriate experience in relevant field</w:t>
            </w:r>
            <w:r>
              <w:t>.</w:t>
            </w:r>
          </w:p>
        </w:tc>
        <w:sdt>
          <w:sdtPr>
            <w:rPr>
              <w:sz w:val="28"/>
              <w:szCs w:val="24"/>
            </w:rPr>
            <w:id w:val="426232864"/>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D1A5836" w14:textId="60185A53" w:rsidR="00734911" w:rsidRDefault="001C3773" w:rsidP="00A82B02">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6B6E9C2" w14:textId="35A91D25" w:rsidR="00734911" w:rsidRDefault="00A82B02" w:rsidP="00A82B02">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130B610F" w:rsidR="00734911" w:rsidRPr="008608D4" w:rsidRDefault="008608D4" w:rsidP="008608D4">
            <w:r w:rsidRPr="008608D4">
              <w:t>A</w:t>
            </w:r>
            <w:r w:rsidR="00A82B02" w:rsidRPr="008608D4">
              <w:t>pplication form</w:t>
            </w:r>
          </w:p>
        </w:tc>
      </w:tr>
      <w:tr w:rsidR="00A82B02" w14:paraId="5FBD9F6B" w14:textId="77777777" w:rsidTr="522BEE7F">
        <w:tc>
          <w:tcPr>
            <w:tcW w:w="3681" w:type="dxa"/>
            <w:shd w:val="clear" w:color="auto" w:fill="auto"/>
          </w:tcPr>
          <w:p w14:paraId="6CBB22B2" w14:textId="381F84DC" w:rsidR="00734911" w:rsidRDefault="001C3773" w:rsidP="00A96C1C">
            <w:pPr>
              <w:jc w:val="both"/>
            </w:pPr>
            <w:r w:rsidRPr="001C3773">
              <w:t>Additional degree or professional qualifications in relevant subjects</w:t>
            </w:r>
            <w:r>
              <w:t>.</w:t>
            </w:r>
          </w:p>
        </w:tc>
        <w:sdt>
          <w:sdtPr>
            <w:rPr>
              <w:sz w:val="28"/>
              <w:szCs w:val="24"/>
            </w:rPr>
            <w:id w:val="1738510745"/>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622EE632" w14:textId="01EA6067" w:rsidR="00734911" w:rsidRDefault="00A82B02" w:rsidP="00A82B02">
                <w:pPr>
                  <w:jc w:val="center"/>
                </w:pPr>
                <w:r w:rsidRPr="00A82B02">
                  <w:rPr>
                    <w:rFonts w:ascii="MS Gothic" w:eastAsia="MS Gothic" w:hAnsi="MS Gothic" w:hint="eastAsia"/>
                    <w:sz w:val="28"/>
                    <w:szCs w:val="24"/>
                  </w:rPr>
                  <w:t>☐</w:t>
                </w:r>
              </w:p>
            </w:tc>
          </w:sdtContent>
        </w:sdt>
        <w:sdt>
          <w:sdtPr>
            <w:rPr>
              <w:sz w:val="28"/>
              <w:szCs w:val="24"/>
            </w:rPr>
            <w:id w:val="788632741"/>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3C41FCC8" w14:textId="47A3B2A0" w:rsidR="00734911" w:rsidRDefault="001C3773" w:rsidP="00A82B02">
                <w:pPr>
                  <w:jc w:val="center"/>
                </w:pPr>
                <w:r>
                  <w:rPr>
                    <w:rFonts w:ascii="MS Gothic" w:eastAsia="MS Gothic" w:hAnsi="MS Gothic" w:hint="eastAsia"/>
                    <w:sz w:val="28"/>
                    <w:szCs w:val="24"/>
                  </w:rPr>
                  <w:t>☒</w:t>
                </w:r>
              </w:p>
            </w:tc>
          </w:sdtContent>
        </w:sdt>
        <w:tc>
          <w:tcPr>
            <w:tcW w:w="3723" w:type="dxa"/>
            <w:shd w:val="clear" w:color="auto" w:fill="auto"/>
            <w:vAlign w:val="center"/>
          </w:tcPr>
          <w:p w14:paraId="4A8B5EB8" w14:textId="7D084492" w:rsidR="00734911" w:rsidRDefault="008608D4" w:rsidP="00F151D3">
            <w:r w:rsidRPr="008608D4">
              <w:t>Application form</w:t>
            </w:r>
          </w:p>
        </w:tc>
      </w:tr>
      <w:tr w:rsidR="00A82B02" w14:paraId="02CAEEC9" w14:textId="77777777" w:rsidTr="522BEE7F">
        <w:tc>
          <w:tcPr>
            <w:tcW w:w="3681" w:type="dxa"/>
            <w:shd w:val="clear" w:color="auto" w:fill="auto"/>
          </w:tcPr>
          <w:p w14:paraId="6D6FB31C" w14:textId="77777777" w:rsidR="00734911" w:rsidRDefault="00734911" w:rsidP="00A96C1C">
            <w:pPr>
              <w:jc w:val="both"/>
            </w:pPr>
          </w:p>
        </w:tc>
        <w:sdt>
          <w:sdtPr>
            <w:rPr>
              <w:sz w:val="28"/>
              <w:szCs w:val="24"/>
            </w:rPr>
            <w:id w:val="403490411"/>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71372597" w14:textId="32BC34C6" w:rsidR="00734911" w:rsidRDefault="00A82B02" w:rsidP="00A82B02">
                <w:pPr>
                  <w:jc w:val="center"/>
                </w:pPr>
                <w:r w:rsidRPr="00A82B02">
                  <w:rPr>
                    <w:rFonts w:ascii="MS Gothic" w:eastAsia="MS Gothic" w:hAnsi="MS Gothic" w:hint="eastAsia"/>
                    <w:sz w:val="28"/>
                    <w:szCs w:val="24"/>
                  </w:rPr>
                  <w:t>☐</w:t>
                </w:r>
              </w:p>
            </w:tc>
          </w:sdtContent>
        </w:sdt>
        <w:sdt>
          <w:sdtPr>
            <w:rPr>
              <w:sz w:val="28"/>
              <w:szCs w:val="24"/>
            </w:rPr>
            <w:id w:val="-226380302"/>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6BAA0BC3" w14:textId="3E188E43" w:rsidR="00734911" w:rsidRDefault="00A82B02" w:rsidP="00A82B02">
                <w:pPr>
                  <w:jc w:val="center"/>
                </w:pPr>
                <w:r w:rsidRPr="00A82B02">
                  <w:rPr>
                    <w:rFonts w:ascii="MS Gothic" w:eastAsia="MS Gothic" w:hAnsi="MS Gothic" w:hint="eastAsia"/>
                    <w:sz w:val="28"/>
                    <w:szCs w:val="24"/>
                  </w:rPr>
                  <w:t>☐</w:t>
                </w:r>
              </w:p>
            </w:tc>
          </w:sdtContent>
        </w:sdt>
        <w:tc>
          <w:tcPr>
            <w:tcW w:w="3723" w:type="dxa"/>
            <w:shd w:val="clear" w:color="auto" w:fill="auto"/>
            <w:vAlign w:val="center"/>
          </w:tcPr>
          <w:p w14:paraId="7592260E" w14:textId="77777777" w:rsidR="00734911" w:rsidRDefault="00734911" w:rsidP="00A82B02">
            <w:pPr>
              <w:jc w:val="center"/>
            </w:pPr>
          </w:p>
        </w:tc>
      </w:tr>
      <w:tr w:rsidR="00A82B02" w14:paraId="2E660CDA" w14:textId="77777777" w:rsidTr="522BEE7F">
        <w:tc>
          <w:tcPr>
            <w:tcW w:w="3681" w:type="dxa"/>
            <w:shd w:val="clear" w:color="auto" w:fill="auto"/>
            <w:vAlign w:val="center"/>
          </w:tcPr>
          <w:p w14:paraId="4FCC9A05" w14:textId="71E77AC9" w:rsidR="004531DD" w:rsidRDefault="004531DD" w:rsidP="004531DD">
            <w:pPr>
              <w:jc w:val="both"/>
            </w:pPr>
            <w:r>
              <w:rPr>
                <w:b/>
                <w:bCs/>
                <w:color w:val="181EA6"/>
              </w:rPr>
              <w:t>EXPERIENCE</w:t>
            </w:r>
          </w:p>
        </w:tc>
        <w:tc>
          <w:tcPr>
            <w:tcW w:w="1451" w:type="dxa"/>
            <w:shd w:val="clear" w:color="auto" w:fill="auto"/>
            <w:vAlign w:val="center"/>
          </w:tcPr>
          <w:p w14:paraId="773D8E46" w14:textId="0FC70E9A" w:rsidR="004531DD" w:rsidRDefault="004531DD" w:rsidP="00A82B02">
            <w:pPr>
              <w:jc w:val="center"/>
            </w:pPr>
            <w:r w:rsidRPr="004531DD">
              <w:rPr>
                <w:b/>
                <w:bCs/>
                <w:color w:val="181EA6"/>
              </w:rPr>
              <w:t>ESSENTIAL</w:t>
            </w:r>
          </w:p>
        </w:tc>
        <w:tc>
          <w:tcPr>
            <w:tcW w:w="1488" w:type="dxa"/>
            <w:shd w:val="clear" w:color="auto" w:fill="auto"/>
            <w:vAlign w:val="center"/>
          </w:tcPr>
          <w:p w14:paraId="0F88192E" w14:textId="6287D70D" w:rsidR="004531DD" w:rsidRDefault="004531DD" w:rsidP="00A82B02">
            <w:pPr>
              <w:jc w:val="center"/>
            </w:pPr>
            <w:r w:rsidRPr="004531DD">
              <w:rPr>
                <w:b/>
                <w:bCs/>
                <w:color w:val="181EA6"/>
              </w:rPr>
              <w:t>DESIRABLE</w:t>
            </w:r>
          </w:p>
        </w:tc>
        <w:tc>
          <w:tcPr>
            <w:tcW w:w="3723" w:type="dxa"/>
            <w:shd w:val="clear" w:color="auto" w:fill="auto"/>
            <w:vAlign w:val="center"/>
          </w:tcPr>
          <w:p w14:paraId="733AB607" w14:textId="018FB73B" w:rsidR="004531DD" w:rsidRDefault="00A82B02" w:rsidP="00A82B02">
            <w:pPr>
              <w:jc w:val="center"/>
            </w:pPr>
            <w:r w:rsidRPr="004531DD">
              <w:rPr>
                <w:b/>
                <w:bCs/>
                <w:color w:val="181EA6"/>
              </w:rPr>
              <w:t xml:space="preserve">ASSESSMENT </w:t>
            </w:r>
            <w:r>
              <w:rPr>
                <w:b/>
                <w:bCs/>
                <w:color w:val="181EA6"/>
              </w:rPr>
              <w:t>METHOD</w:t>
            </w:r>
          </w:p>
        </w:tc>
      </w:tr>
      <w:tr w:rsidR="00A82B02" w14:paraId="1C0A49B3" w14:textId="77777777" w:rsidTr="522BEE7F">
        <w:tc>
          <w:tcPr>
            <w:tcW w:w="3681" w:type="dxa"/>
            <w:shd w:val="clear" w:color="auto" w:fill="auto"/>
            <w:vAlign w:val="center"/>
          </w:tcPr>
          <w:p w14:paraId="1E56305C" w14:textId="13898D3B" w:rsidR="004531DD" w:rsidRPr="008931AA" w:rsidRDefault="008931AA" w:rsidP="004531DD">
            <w:pPr>
              <w:jc w:val="both"/>
              <w:rPr>
                <w:color w:val="181EA6"/>
              </w:rPr>
            </w:pPr>
            <w:r w:rsidRPr="008931AA">
              <w:t xml:space="preserve">Minimum of three years communications or marketing experience. </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B89F7D6" w14:textId="0C418241" w:rsidR="004531DD" w:rsidRPr="004531DD" w:rsidRDefault="00485379" w:rsidP="00A82B02">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6F5B259" w14:textId="7FE6A328"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413B9BD6" w:rsidR="004531DD" w:rsidRPr="004531DD" w:rsidRDefault="008608D4" w:rsidP="00F151D3">
            <w:pPr>
              <w:rPr>
                <w:b/>
                <w:bCs/>
                <w:color w:val="181EA6"/>
              </w:rPr>
            </w:pPr>
            <w:r w:rsidRPr="008608D4">
              <w:t>Application form</w:t>
            </w:r>
          </w:p>
        </w:tc>
      </w:tr>
      <w:tr w:rsidR="00A82B02" w14:paraId="276BC4B3" w14:textId="77777777" w:rsidTr="522BEE7F">
        <w:tc>
          <w:tcPr>
            <w:tcW w:w="3681" w:type="dxa"/>
            <w:shd w:val="clear" w:color="auto" w:fill="auto"/>
            <w:vAlign w:val="center"/>
          </w:tcPr>
          <w:p w14:paraId="0A9BDF8F" w14:textId="0484FEDC" w:rsidR="004531DD" w:rsidRPr="004531DD" w:rsidRDefault="008931AA" w:rsidP="004531DD">
            <w:pPr>
              <w:jc w:val="both"/>
              <w:rPr>
                <w:b/>
                <w:bCs/>
                <w:color w:val="181EA6"/>
              </w:rPr>
            </w:pPr>
            <w:r w:rsidRPr="008931AA">
              <w:t xml:space="preserve">Understanding of the media and how to ‘sell in’ a story. </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8DC2E65" w14:textId="2C7FA0B4" w:rsidR="004531DD" w:rsidRPr="004531DD" w:rsidRDefault="00485379" w:rsidP="00A82B02">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1EC8A12" w14:textId="4EAB0D3D"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7A345C39" w:rsidR="004531DD" w:rsidRPr="004531DD" w:rsidRDefault="00F151D3" w:rsidP="00F151D3">
            <w:pPr>
              <w:rPr>
                <w:b/>
                <w:bCs/>
                <w:color w:val="181EA6"/>
              </w:rPr>
            </w:pPr>
            <w:r>
              <w:t>Interview</w:t>
            </w:r>
          </w:p>
        </w:tc>
      </w:tr>
      <w:tr w:rsidR="00A82B02" w14:paraId="310007BA" w14:textId="77777777" w:rsidTr="522BEE7F">
        <w:tc>
          <w:tcPr>
            <w:tcW w:w="3681" w:type="dxa"/>
            <w:shd w:val="clear" w:color="auto" w:fill="auto"/>
            <w:vAlign w:val="center"/>
          </w:tcPr>
          <w:p w14:paraId="12EA00F6" w14:textId="7FDFD198" w:rsidR="004531DD" w:rsidRPr="004531DD" w:rsidRDefault="008931AA" w:rsidP="004531DD">
            <w:pPr>
              <w:jc w:val="both"/>
              <w:rPr>
                <w:b/>
                <w:bCs/>
                <w:color w:val="181EA6"/>
              </w:rPr>
            </w:pPr>
            <w:r w:rsidRPr="008931AA">
              <w:t xml:space="preserve">Excellent interpersonal and communication skills, with an ability to communicate effectively with a wide range of audiences at all levels and write to a very high standard in plain English. </w:t>
            </w:r>
          </w:p>
        </w:tc>
        <w:sdt>
          <w:sdtPr>
            <w:rPr>
              <w:sz w:val="28"/>
              <w:szCs w:val="24"/>
            </w:rPr>
            <w:id w:val="64277230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63393C4" w14:textId="270F780A" w:rsidR="004531DD" w:rsidRPr="004531DD" w:rsidRDefault="00485379" w:rsidP="00A82B02">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3B89B18" w14:textId="61E1085C"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0C22E035" w14:textId="19D98B31" w:rsidR="004531DD" w:rsidRPr="004531DD" w:rsidRDefault="00F151D3" w:rsidP="00F151D3">
            <w:pPr>
              <w:rPr>
                <w:b/>
                <w:bCs/>
                <w:color w:val="181EA6"/>
              </w:rPr>
            </w:pPr>
            <w:r>
              <w:t>Interview</w:t>
            </w:r>
          </w:p>
        </w:tc>
      </w:tr>
      <w:tr w:rsidR="00485379" w14:paraId="24DD9E7E" w14:textId="77777777" w:rsidTr="522BEE7F">
        <w:tc>
          <w:tcPr>
            <w:tcW w:w="3681" w:type="dxa"/>
            <w:shd w:val="clear" w:color="auto" w:fill="auto"/>
            <w:vAlign w:val="center"/>
          </w:tcPr>
          <w:p w14:paraId="752C4951" w14:textId="163299AC" w:rsidR="00485379" w:rsidRPr="008931AA" w:rsidRDefault="00485379" w:rsidP="00485379">
            <w:pPr>
              <w:jc w:val="both"/>
            </w:pPr>
            <w:r w:rsidRPr="008931AA">
              <w:t xml:space="preserve">High quality creative ideas, </w:t>
            </w:r>
            <w:proofErr w:type="spellStart"/>
            <w:r w:rsidRPr="008931AA">
              <w:t>utilising</w:t>
            </w:r>
            <w:proofErr w:type="spellEnd"/>
            <w:r w:rsidRPr="008931AA">
              <w:t xml:space="preserve"> a range of channels to get the message to the target audience  </w:t>
            </w:r>
          </w:p>
        </w:tc>
        <w:sdt>
          <w:sdtPr>
            <w:rPr>
              <w:sz w:val="28"/>
              <w:szCs w:val="24"/>
            </w:rPr>
            <w:id w:val="1400016382"/>
            <w15:color w:val="181EA6"/>
            <w14:checkbox>
              <w14:checked w14:val="1"/>
              <w14:checkedState w14:val="2612" w14:font="MS Gothic"/>
              <w14:uncheckedState w14:val="2610" w14:font="MS Gothic"/>
            </w14:checkbox>
          </w:sdtPr>
          <w:sdtContent>
            <w:tc>
              <w:tcPr>
                <w:tcW w:w="1451" w:type="dxa"/>
                <w:shd w:val="clear" w:color="auto" w:fill="auto"/>
                <w:vAlign w:val="center"/>
              </w:tcPr>
              <w:p w14:paraId="3F05AD0D" w14:textId="61BD7AE5"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1211493209"/>
            <w15:color w:val="181EA6"/>
            <w14:checkbox>
              <w14:checked w14:val="0"/>
              <w14:checkedState w14:val="2612" w14:font="MS Gothic"/>
              <w14:uncheckedState w14:val="2610" w14:font="MS Gothic"/>
            </w14:checkbox>
          </w:sdtPr>
          <w:sdtContent>
            <w:tc>
              <w:tcPr>
                <w:tcW w:w="1488" w:type="dxa"/>
                <w:shd w:val="clear" w:color="auto" w:fill="auto"/>
                <w:vAlign w:val="center"/>
              </w:tcPr>
              <w:p w14:paraId="57CC92AE" w14:textId="18B1D2AA"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5E23F793" w14:textId="49BD8688" w:rsidR="00485379" w:rsidRPr="004531DD" w:rsidRDefault="00F151D3" w:rsidP="00F151D3">
            <w:pPr>
              <w:rPr>
                <w:b/>
                <w:bCs/>
                <w:color w:val="181EA6"/>
              </w:rPr>
            </w:pPr>
            <w:r>
              <w:t>Interview</w:t>
            </w:r>
          </w:p>
        </w:tc>
      </w:tr>
      <w:tr w:rsidR="00485379" w14:paraId="2962F999" w14:textId="77777777" w:rsidTr="522BEE7F">
        <w:tc>
          <w:tcPr>
            <w:tcW w:w="3681" w:type="dxa"/>
            <w:shd w:val="clear" w:color="auto" w:fill="auto"/>
            <w:vAlign w:val="center"/>
          </w:tcPr>
          <w:p w14:paraId="65160450" w14:textId="048CB4D3" w:rsidR="00485379" w:rsidRPr="008931AA" w:rsidRDefault="00485379" w:rsidP="00485379">
            <w:pPr>
              <w:jc w:val="both"/>
            </w:pPr>
            <w:r w:rsidRPr="008931AA">
              <w:t xml:space="preserve">Outstanding creative written skills and an eye for detail are essential </w:t>
            </w:r>
          </w:p>
        </w:tc>
        <w:sdt>
          <w:sdtPr>
            <w:rPr>
              <w:sz w:val="28"/>
              <w:szCs w:val="24"/>
            </w:rPr>
            <w:id w:val="-1462653139"/>
            <w15:color w:val="181EA6"/>
            <w14:checkbox>
              <w14:checked w14:val="1"/>
              <w14:checkedState w14:val="2612" w14:font="MS Gothic"/>
              <w14:uncheckedState w14:val="2610" w14:font="MS Gothic"/>
            </w14:checkbox>
          </w:sdtPr>
          <w:sdtContent>
            <w:tc>
              <w:tcPr>
                <w:tcW w:w="1451" w:type="dxa"/>
                <w:shd w:val="clear" w:color="auto" w:fill="auto"/>
                <w:vAlign w:val="center"/>
              </w:tcPr>
              <w:p w14:paraId="18B06847" w14:textId="6362A90E"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1108501924"/>
            <w15:color w:val="181EA6"/>
            <w14:checkbox>
              <w14:checked w14:val="0"/>
              <w14:checkedState w14:val="2612" w14:font="MS Gothic"/>
              <w14:uncheckedState w14:val="2610" w14:font="MS Gothic"/>
            </w14:checkbox>
          </w:sdtPr>
          <w:sdtContent>
            <w:tc>
              <w:tcPr>
                <w:tcW w:w="1488" w:type="dxa"/>
                <w:shd w:val="clear" w:color="auto" w:fill="auto"/>
                <w:vAlign w:val="center"/>
              </w:tcPr>
              <w:p w14:paraId="429D1EE5" w14:textId="7CD40FC2"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20B70C63" w14:textId="06DEDDEF" w:rsidR="00485379" w:rsidRPr="004531DD" w:rsidRDefault="00F151D3" w:rsidP="00F151D3">
            <w:pPr>
              <w:rPr>
                <w:b/>
                <w:bCs/>
                <w:color w:val="181EA6"/>
              </w:rPr>
            </w:pPr>
            <w:r>
              <w:t>Interview</w:t>
            </w:r>
          </w:p>
        </w:tc>
      </w:tr>
      <w:tr w:rsidR="00485379" w14:paraId="05ABA874" w14:textId="77777777" w:rsidTr="522BEE7F">
        <w:tc>
          <w:tcPr>
            <w:tcW w:w="3681" w:type="dxa"/>
            <w:shd w:val="clear" w:color="auto" w:fill="auto"/>
            <w:vAlign w:val="center"/>
          </w:tcPr>
          <w:p w14:paraId="550E2EEF" w14:textId="27D4A40E" w:rsidR="00485379" w:rsidRPr="008931AA" w:rsidRDefault="00485379" w:rsidP="00485379">
            <w:pPr>
              <w:jc w:val="both"/>
            </w:pPr>
            <w:r w:rsidRPr="008931AA">
              <w:t xml:space="preserve">Innovation and creativity. </w:t>
            </w:r>
          </w:p>
        </w:tc>
        <w:sdt>
          <w:sdtPr>
            <w:rPr>
              <w:sz w:val="28"/>
              <w:szCs w:val="24"/>
            </w:rPr>
            <w:id w:val="409210563"/>
            <w15:color w:val="181EA6"/>
            <w14:checkbox>
              <w14:checked w14:val="1"/>
              <w14:checkedState w14:val="2612" w14:font="MS Gothic"/>
              <w14:uncheckedState w14:val="2610" w14:font="MS Gothic"/>
            </w14:checkbox>
          </w:sdtPr>
          <w:sdtContent>
            <w:tc>
              <w:tcPr>
                <w:tcW w:w="1451" w:type="dxa"/>
                <w:shd w:val="clear" w:color="auto" w:fill="auto"/>
                <w:vAlign w:val="center"/>
              </w:tcPr>
              <w:p w14:paraId="1C2B6430" w14:textId="3733E35B"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1782875817"/>
            <w15:color w:val="181EA6"/>
            <w14:checkbox>
              <w14:checked w14:val="0"/>
              <w14:checkedState w14:val="2612" w14:font="MS Gothic"/>
              <w14:uncheckedState w14:val="2610" w14:font="MS Gothic"/>
            </w14:checkbox>
          </w:sdtPr>
          <w:sdtContent>
            <w:tc>
              <w:tcPr>
                <w:tcW w:w="1488" w:type="dxa"/>
                <w:shd w:val="clear" w:color="auto" w:fill="auto"/>
                <w:vAlign w:val="center"/>
              </w:tcPr>
              <w:p w14:paraId="47AF455A" w14:textId="7BEA67BB"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2A046537" w14:textId="2EF4DB17" w:rsidR="00485379" w:rsidRPr="004531DD" w:rsidRDefault="00F151D3" w:rsidP="00F151D3">
            <w:pPr>
              <w:rPr>
                <w:b/>
                <w:bCs/>
                <w:color w:val="181EA6"/>
              </w:rPr>
            </w:pPr>
            <w:r>
              <w:t>Interview</w:t>
            </w:r>
          </w:p>
        </w:tc>
      </w:tr>
      <w:tr w:rsidR="00485379" w14:paraId="5F14A894" w14:textId="77777777" w:rsidTr="522BEE7F">
        <w:tc>
          <w:tcPr>
            <w:tcW w:w="3681" w:type="dxa"/>
            <w:shd w:val="clear" w:color="auto" w:fill="auto"/>
            <w:vAlign w:val="center"/>
          </w:tcPr>
          <w:p w14:paraId="03E44FB7" w14:textId="3D7F047F" w:rsidR="00485379" w:rsidRPr="008931AA" w:rsidRDefault="00485379" w:rsidP="00485379">
            <w:pPr>
              <w:jc w:val="both"/>
            </w:pPr>
            <w:r w:rsidRPr="008931AA">
              <w:t xml:space="preserve">Good research and evaluation skills and experience of working in a political environment. </w:t>
            </w:r>
          </w:p>
        </w:tc>
        <w:sdt>
          <w:sdtPr>
            <w:rPr>
              <w:sz w:val="28"/>
              <w:szCs w:val="24"/>
            </w:rPr>
            <w:id w:val="-718046084"/>
            <w15:color w:val="181EA6"/>
            <w14:checkbox>
              <w14:checked w14:val="1"/>
              <w14:checkedState w14:val="2612" w14:font="MS Gothic"/>
              <w14:uncheckedState w14:val="2610" w14:font="MS Gothic"/>
            </w14:checkbox>
          </w:sdtPr>
          <w:sdtContent>
            <w:tc>
              <w:tcPr>
                <w:tcW w:w="1451" w:type="dxa"/>
                <w:shd w:val="clear" w:color="auto" w:fill="auto"/>
                <w:vAlign w:val="center"/>
              </w:tcPr>
              <w:p w14:paraId="68D2E10A" w14:textId="7FF9984D"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1252623244"/>
            <w15:color w:val="181EA6"/>
            <w14:checkbox>
              <w14:checked w14:val="0"/>
              <w14:checkedState w14:val="2612" w14:font="MS Gothic"/>
              <w14:uncheckedState w14:val="2610" w14:font="MS Gothic"/>
            </w14:checkbox>
          </w:sdtPr>
          <w:sdtContent>
            <w:tc>
              <w:tcPr>
                <w:tcW w:w="1488" w:type="dxa"/>
                <w:shd w:val="clear" w:color="auto" w:fill="auto"/>
                <w:vAlign w:val="center"/>
              </w:tcPr>
              <w:p w14:paraId="7D103A5C" w14:textId="7507DE85"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29BD3AE" w14:textId="0285BCDA" w:rsidR="00485379" w:rsidRPr="004531DD" w:rsidRDefault="00F151D3" w:rsidP="00F151D3">
            <w:pPr>
              <w:rPr>
                <w:b/>
                <w:bCs/>
                <w:color w:val="181EA6"/>
              </w:rPr>
            </w:pPr>
            <w:r>
              <w:t>Interview</w:t>
            </w:r>
          </w:p>
        </w:tc>
      </w:tr>
      <w:tr w:rsidR="00485379" w14:paraId="720FE4A4" w14:textId="77777777" w:rsidTr="522BEE7F">
        <w:tc>
          <w:tcPr>
            <w:tcW w:w="3681" w:type="dxa"/>
            <w:shd w:val="clear" w:color="auto" w:fill="auto"/>
            <w:vAlign w:val="center"/>
          </w:tcPr>
          <w:p w14:paraId="36942509" w14:textId="0952CEBA" w:rsidR="00485379" w:rsidRPr="008931AA" w:rsidRDefault="00485379" w:rsidP="00485379">
            <w:pPr>
              <w:jc w:val="both"/>
            </w:pPr>
            <w:r w:rsidRPr="008931AA">
              <w:t xml:space="preserve">Project management skills and ability to work to tight deadlines.  </w:t>
            </w:r>
          </w:p>
        </w:tc>
        <w:sdt>
          <w:sdtPr>
            <w:rPr>
              <w:sz w:val="28"/>
              <w:szCs w:val="24"/>
            </w:rPr>
            <w:id w:val="-1814014878"/>
            <w15:color w:val="181EA6"/>
            <w14:checkbox>
              <w14:checked w14:val="1"/>
              <w14:checkedState w14:val="2612" w14:font="MS Gothic"/>
              <w14:uncheckedState w14:val="2610" w14:font="MS Gothic"/>
            </w14:checkbox>
          </w:sdtPr>
          <w:sdtContent>
            <w:tc>
              <w:tcPr>
                <w:tcW w:w="1451" w:type="dxa"/>
                <w:shd w:val="clear" w:color="auto" w:fill="auto"/>
                <w:vAlign w:val="center"/>
              </w:tcPr>
              <w:p w14:paraId="6C5D99FE" w14:textId="48E3D20C"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206763623"/>
            <w15:color w:val="181EA6"/>
            <w14:checkbox>
              <w14:checked w14:val="0"/>
              <w14:checkedState w14:val="2612" w14:font="MS Gothic"/>
              <w14:uncheckedState w14:val="2610" w14:font="MS Gothic"/>
            </w14:checkbox>
          </w:sdtPr>
          <w:sdtContent>
            <w:tc>
              <w:tcPr>
                <w:tcW w:w="1488" w:type="dxa"/>
                <w:shd w:val="clear" w:color="auto" w:fill="auto"/>
                <w:vAlign w:val="center"/>
              </w:tcPr>
              <w:p w14:paraId="5DE9894D" w14:textId="16BD2103"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63453BB1" w14:textId="5FAAB336" w:rsidR="00485379" w:rsidRPr="004531DD" w:rsidRDefault="00F151D3" w:rsidP="00F151D3">
            <w:pPr>
              <w:rPr>
                <w:b/>
                <w:bCs/>
                <w:color w:val="181EA6"/>
              </w:rPr>
            </w:pPr>
            <w:r>
              <w:t>Interview</w:t>
            </w:r>
          </w:p>
        </w:tc>
      </w:tr>
      <w:tr w:rsidR="00485379" w14:paraId="2E867BAF" w14:textId="77777777" w:rsidTr="522BEE7F">
        <w:tc>
          <w:tcPr>
            <w:tcW w:w="3681" w:type="dxa"/>
            <w:shd w:val="clear" w:color="auto" w:fill="auto"/>
            <w:vAlign w:val="center"/>
          </w:tcPr>
          <w:p w14:paraId="66C364A2" w14:textId="15DED988" w:rsidR="00485379" w:rsidRPr="008931AA" w:rsidRDefault="00485379" w:rsidP="00485379">
            <w:pPr>
              <w:jc w:val="both"/>
            </w:pPr>
            <w:r w:rsidRPr="008931AA">
              <w:t>Self-motivated and able to work on own initiative.</w:t>
            </w:r>
          </w:p>
        </w:tc>
        <w:sdt>
          <w:sdtPr>
            <w:rPr>
              <w:sz w:val="28"/>
              <w:szCs w:val="24"/>
            </w:rPr>
            <w:id w:val="-514851281"/>
            <w15:color w:val="181EA6"/>
            <w14:checkbox>
              <w14:checked w14:val="1"/>
              <w14:checkedState w14:val="2612" w14:font="MS Gothic"/>
              <w14:uncheckedState w14:val="2610" w14:font="MS Gothic"/>
            </w14:checkbox>
          </w:sdtPr>
          <w:sdtContent>
            <w:tc>
              <w:tcPr>
                <w:tcW w:w="1451" w:type="dxa"/>
                <w:shd w:val="clear" w:color="auto" w:fill="auto"/>
                <w:vAlign w:val="center"/>
              </w:tcPr>
              <w:p w14:paraId="70F87AD5" w14:textId="0D49108C"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521016942"/>
            <w15:color w:val="181EA6"/>
            <w14:checkbox>
              <w14:checked w14:val="0"/>
              <w14:checkedState w14:val="2612" w14:font="MS Gothic"/>
              <w14:uncheckedState w14:val="2610" w14:font="MS Gothic"/>
            </w14:checkbox>
          </w:sdtPr>
          <w:sdtContent>
            <w:tc>
              <w:tcPr>
                <w:tcW w:w="1488" w:type="dxa"/>
                <w:shd w:val="clear" w:color="auto" w:fill="auto"/>
                <w:vAlign w:val="center"/>
              </w:tcPr>
              <w:p w14:paraId="078D315F" w14:textId="7AE2FC3F"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EABC3E1" w14:textId="32AA0B6B" w:rsidR="00485379" w:rsidRPr="004531DD" w:rsidRDefault="00F151D3" w:rsidP="00F151D3">
            <w:pPr>
              <w:rPr>
                <w:b/>
                <w:bCs/>
                <w:color w:val="181EA6"/>
              </w:rPr>
            </w:pPr>
            <w:r>
              <w:t>Interview</w:t>
            </w:r>
          </w:p>
        </w:tc>
      </w:tr>
      <w:tr w:rsidR="00485379" w14:paraId="4D23F22C" w14:textId="77777777" w:rsidTr="522BEE7F">
        <w:tc>
          <w:tcPr>
            <w:tcW w:w="3681" w:type="dxa"/>
            <w:shd w:val="clear" w:color="auto" w:fill="auto"/>
            <w:vAlign w:val="center"/>
          </w:tcPr>
          <w:p w14:paraId="6B0C1B29" w14:textId="503B1F86" w:rsidR="00485379" w:rsidRPr="008931AA" w:rsidRDefault="00485379" w:rsidP="00485379">
            <w:pPr>
              <w:jc w:val="both"/>
            </w:pPr>
            <w:r w:rsidRPr="008931AA">
              <w:t xml:space="preserve">Ability to influence and negotiate. </w:t>
            </w:r>
          </w:p>
        </w:tc>
        <w:sdt>
          <w:sdtPr>
            <w:rPr>
              <w:sz w:val="28"/>
              <w:szCs w:val="24"/>
            </w:rPr>
            <w:id w:val="-504908504"/>
            <w15:color w:val="181EA6"/>
            <w14:checkbox>
              <w14:checked w14:val="1"/>
              <w14:checkedState w14:val="2612" w14:font="MS Gothic"/>
              <w14:uncheckedState w14:val="2610" w14:font="MS Gothic"/>
            </w14:checkbox>
          </w:sdtPr>
          <w:sdtContent>
            <w:tc>
              <w:tcPr>
                <w:tcW w:w="1451" w:type="dxa"/>
                <w:shd w:val="clear" w:color="auto" w:fill="auto"/>
                <w:vAlign w:val="center"/>
              </w:tcPr>
              <w:p w14:paraId="4A7AE616" w14:textId="1955714F"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32736972"/>
            <w15:color w:val="181EA6"/>
            <w14:checkbox>
              <w14:checked w14:val="0"/>
              <w14:checkedState w14:val="2612" w14:font="MS Gothic"/>
              <w14:uncheckedState w14:val="2610" w14:font="MS Gothic"/>
            </w14:checkbox>
          </w:sdtPr>
          <w:sdtContent>
            <w:tc>
              <w:tcPr>
                <w:tcW w:w="1488" w:type="dxa"/>
                <w:shd w:val="clear" w:color="auto" w:fill="auto"/>
                <w:vAlign w:val="center"/>
              </w:tcPr>
              <w:p w14:paraId="67D9ACF0" w14:textId="0BB1A090"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24CC4FF3" w14:textId="4084C876" w:rsidR="00485379" w:rsidRPr="004531DD" w:rsidRDefault="00F151D3" w:rsidP="00F151D3">
            <w:pPr>
              <w:rPr>
                <w:b/>
                <w:bCs/>
                <w:color w:val="181EA6"/>
              </w:rPr>
            </w:pPr>
            <w:r>
              <w:t>Interview</w:t>
            </w:r>
          </w:p>
        </w:tc>
      </w:tr>
      <w:tr w:rsidR="00485379" w14:paraId="0971CDB8" w14:textId="77777777" w:rsidTr="522BEE7F">
        <w:tc>
          <w:tcPr>
            <w:tcW w:w="3681" w:type="dxa"/>
            <w:shd w:val="clear" w:color="auto" w:fill="auto"/>
            <w:vAlign w:val="center"/>
          </w:tcPr>
          <w:p w14:paraId="770E541A" w14:textId="7CF3D15E" w:rsidR="00485379" w:rsidRPr="008931AA" w:rsidRDefault="00485379" w:rsidP="00485379">
            <w:pPr>
              <w:jc w:val="both"/>
            </w:pPr>
            <w:r w:rsidRPr="008931AA">
              <w:t xml:space="preserve">High level communication skills, with the accent on diplomacy, discretion and sensitivity to political nuances </w:t>
            </w:r>
          </w:p>
        </w:tc>
        <w:sdt>
          <w:sdtPr>
            <w:rPr>
              <w:sz w:val="28"/>
              <w:szCs w:val="24"/>
            </w:rPr>
            <w:id w:val="1892842309"/>
            <w15:color w:val="181EA6"/>
            <w14:checkbox>
              <w14:checked w14:val="1"/>
              <w14:checkedState w14:val="2612" w14:font="MS Gothic"/>
              <w14:uncheckedState w14:val="2610" w14:font="MS Gothic"/>
            </w14:checkbox>
          </w:sdtPr>
          <w:sdtContent>
            <w:tc>
              <w:tcPr>
                <w:tcW w:w="1451" w:type="dxa"/>
                <w:shd w:val="clear" w:color="auto" w:fill="auto"/>
                <w:vAlign w:val="center"/>
              </w:tcPr>
              <w:p w14:paraId="7BBD6CA4" w14:textId="00510BB0"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211462753"/>
            <w15:color w:val="181EA6"/>
            <w14:checkbox>
              <w14:checked w14:val="0"/>
              <w14:checkedState w14:val="2612" w14:font="MS Gothic"/>
              <w14:uncheckedState w14:val="2610" w14:font="MS Gothic"/>
            </w14:checkbox>
          </w:sdtPr>
          <w:sdtContent>
            <w:tc>
              <w:tcPr>
                <w:tcW w:w="1488" w:type="dxa"/>
                <w:shd w:val="clear" w:color="auto" w:fill="auto"/>
                <w:vAlign w:val="center"/>
              </w:tcPr>
              <w:p w14:paraId="2CFDD1E1" w14:textId="54E98346" w:rsidR="00485379" w:rsidRDefault="00485379" w:rsidP="00485379">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206979C9" w14:textId="410B205F" w:rsidR="00485379" w:rsidRPr="004531DD" w:rsidRDefault="00F151D3" w:rsidP="00F151D3">
            <w:pPr>
              <w:rPr>
                <w:b/>
                <w:bCs/>
                <w:color w:val="181EA6"/>
              </w:rPr>
            </w:pPr>
            <w:r>
              <w:t>Interview</w:t>
            </w:r>
          </w:p>
        </w:tc>
      </w:tr>
      <w:tr w:rsidR="00485379" w14:paraId="7AAC9ACF" w14:textId="77777777" w:rsidTr="522BEE7F">
        <w:tc>
          <w:tcPr>
            <w:tcW w:w="3681" w:type="dxa"/>
            <w:shd w:val="clear" w:color="auto" w:fill="auto"/>
            <w:vAlign w:val="center"/>
          </w:tcPr>
          <w:p w14:paraId="6DEDBA12" w14:textId="0FB6016C" w:rsidR="00485379" w:rsidRPr="008931AA" w:rsidRDefault="00485379" w:rsidP="00485379">
            <w:pPr>
              <w:jc w:val="both"/>
            </w:pPr>
            <w:r w:rsidRPr="008931AA">
              <w:t xml:space="preserve">Experience in Digital SLR photography. </w:t>
            </w:r>
          </w:p>
        </w:tc>
        <w:sdt>
          <w:sdtPr>
            <w:rPr>
              <w:sz w:val="28"/>
              <w:szCs w:val="24"/>
            </w:rPr>
            <w:id w:val="985363225"/>
            <w15:color w:val="181EA6"/>
            <w14:checkbox>
              <w14:checked w14:val="0"/>
              <w14:checkedState w14:val="2612" w14:font="MS Gothic"/>
              <w14:uncheckedState w14:val="2610" w14:font="MS Gothic"/>
            </w14:checkbox>
          </w:sdtPr>
          <w:sdtContent>
            <w:tc>
              <w:tcPr>
                <w:tcW w:w="1451" w:type="dxa"/>
                <w:shd w:val="clear" w:color="auto" w:fill="auto"/>
                <w:vAlign w:val="center"/>
              </w:tcPr>
              <w:p w14:paraId="54084783" w14:textId="77349C7A" w:rsidR="00485379" w:rsidRDefault="00485379" w:rsidP="00485379">
                <w:pPr>
                  <w:jc w:val="center"/>
                  <w:rPr>
                    <w:sz w:val="28"/>
                    <w:szCs w:val="24"/>
                  </w:rPr>
                </w:pPr>
                <w:r w:rsidRPr="00A82B02">
                  <w:rPr>
                    <w:rFonts w:ascii="MS Gothic" w:eastAsia="MS Gothic" w:hAnsi="MS Gothic" w:hint="eastAsia"/>
                    <w:sz w:val="28"/>
                    <w:szCs w:val="24"/>
                  </w:rPr>
                  <w:t>☐</w:t>
                </w:r>
              </w:p>
            </w:tc>
          </w:sdtContent>
        </w:sdt>
        <w:sdt>
          <w:sdtPr>
            <w:rPr>
              <w:sz w:val="28"/>
              <w:szCs w:val="24"/>
            </w:rPr>
            <w:id w:val="1892144367"/>
            <w15:color w:val="181EA6"/>
            <w14:checkbox>
              <w14:checked w14:val="1"/>
              <w14:checkedState w14:val="2612" w14:font="MS Gothic"/>
              <w14:uncheckedState w14:val="2610" w14:font="MS Gothic"/>
            </w14:checkbox>
          </w:sdtPr>
          <w:sdtContent>
            <w:tc>
              <w:tcPr>
                <w:tcW w:w="1488" w:type="dxa"/>
                <w:shd w:val="clear" w:color="auto" w:fill="auto"/>
                <w:vAlign w:val="center"/>
              </w:tcPr>
              <w:p w14:paraId="5CAC59E9" w14:textId="60D2F2D7" w:rsidR="00485379" w:rsidRDefault="00485379" w:rsidP="00485379">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5B021A02" w14:textId="6406FF7F" w:rsidR="00485379" w:rsidRPr="004531DD" w:rsidRDefault="00E1481E" w:rsidP="00F151D3">
            <w:pPr>
              <w:rPr>
                <w:b/>
                <w:bCs/>
                <w:color w:val="181EA6"/>
              </w:rPr>
            </w:pPr>
            <w:r w:rsidRPr="008608D4">
              <w:t>Application form</w:t>
            </w:r>
          </w:p>
        </w:tc>
      </w:tr>
      <w:tr w:rsidR="00485379" w14:paraId="2EB98670" w14:textId="77777777" w:rsidTr="522BEE7F">
        <w:tc>
          <w:tcPr>
            <w:tcW w:w="3681" w:type="dxa"/>
            <w:shd w:val="clear" w:color="auto" w:fill="auto"/>
            <w:vAlign w:val="center"/>
          </w:tcPr>
          <w:p w14:paraId="4ABC0078" w14:textId="4552CDD7" w:rsidR="00485379" w:rsidRPr="008931AA" w:rsidRDefault="00485379" w:rsidP="00485379">
            <w:pPr>
              <w:jc w:val="both"/>
            </w:pPr>
            <w:r w:rsidRPr="008931AA">
              <w:t xml:space="preserve">Experience in video editing. </w:t>
            </w:r>
          </w:p>
        </w:tc>
        <w:sdt>
          <w:sdtPr>
            <w:rPr>
              <w:sz w:val="28"/>
              <w:szCs w:val="24"/>
            </w:rPr>
            <w:id w:val="1047714779"/>
            <w15:color w:val="181EA6"/>
            <w14:checkbox>
              <w14:checked w14:val="0"/>
              <w14:checkedState w14:val="2612" w14:font="MS Gothic"/>
              <w14:uncheckedState w14:val="2610" w14:font="MS Gothic"/>
            </w14:checkbox>
          </w:sdtPr>
          <w:sdtContent>
            <w:tc>
              <w:tcPr>
                <w:tcW w:w="1451" w:type="dxa"/>
                <w:shd w:val="clear" w:color="auto" w:fill="auto"/>
                <w:vAlign w:val="center"/>
              </w:tcPr>
              <w:p w14:paraId="296ACC71" w14:textId="580909B0" w:rsidR="00485379" w:rsidRDefault="00485379" w:rsidP="00485379">
                <w:pPr>
                  <w:jc w:val="center"/>
                  <w:rPr>
                    <w:sz w:val="28"/>
                    <w:szCs w:val="24"/>
                  </w:rPr>
                </w:pPr>
                <w:r>
                  <w:rPr>
                    <w:rFonts w:ascii="MS Gothic" w:eastAsia="MS Gothic" w:hAnsi="MS Gothic" w:hint="eastAsia"/>
                    <w:sz w:val="28"/>
                    <w:szCs w:val="24"/>
                  </w:rPr>
                  <w:t>☐</w:t>
                </w:r>
              </w:p>
            </w:tc>
          </w:sdtContent>
        </w:sdt>
        <w:sdt>
          <w:sdtPr>
            <w:rPr>
              <w:sz w:val="28"/>
              <w:szCs w:val="24"/>
            </w:rPr>
            <w:id w:val="-427654504"/>
            <w15:color w:val="181EA6"/>
            <w14:checkbox>
              <w14:checked w14:val="1"/>
              <w14:checkedState w14:val="2612" w14:font="MS Gothic"/>
              <w14:uncheckedState w14:val="2610" w14:font="MS Gothic"/>
            </w14:checkbox>
          </w:sdtPr>
          <w:sdtContent>
            <w:tc>
              <w:tcPr>
                <w:tcW w:w="1488" w:type="dxa"/>
                <w:shd w:val="clear" w:color="auto" w:fill="auto"/>
                <w:vAlign w:val="center"/>
              </w:tcPr>
              <w:p w14:paraId="0131E485" w14:textId="43B5AF8D" w:rsidR="00485379" w:rsidRDefault="00485379" w:rsidP="00485379">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72187125" w14:textId="7B84887E" w:rsidR="00485379" w:rsidRPr="004531DD" w:rsidRDefault="00E1481E" w:rsidP="00F151D3">
            <w:pPr>
              <w:rPr>
                <w:b/>
                <w:bCs/>
                <w:color w:val="181EA6"/>
              </w:rPr>
            </w:pPr>
            <w:r w:rsidRPr="008608D4">
              <w:t>Application form</w:t>
            </w:r>
          </w:p>
        </w:tc>
      </w:tr>
      <w:tr w:rsidR="00485379" w14:paraId="54205E43" w14:textId="77777777" w:rsidTr="522BEE7F">
        <w:tc>
          <w:tcPr>
            <w:tcW w:w="3681" w:type="dxa"/>
            <w:shd w:val="clear" w:color="auto" w:fill="auto"/>
            <w:vAlign w:val="center"/>
          </w:tcPr>
          <w:p w14:paraId="1E674E95" w14:textId="645A73CD" w:rsidR="00485379" w:rsidRPr="008931AA" w:rsidRDefault="00485379" w:rsidP="00485379">
            <w:pPr>
              <w:jc w:val="both"/>
            </w:pPr>
            <w:r w:rsidRPr="008931AA">
              <w:t>Knowledge and understanding of local government services.</w:t>
            </w:r>
          </w:p>
        </w:tc>
        <w:sdt>
          <w:sdtPr>
            <w:rPr>
              <w:sz w:val="28"/>
              <w:szCs w:val="24"/>
            </w:rPr>
            <w:id w:val="1080870080"/>
            <w15:color w:val="181EA6"/>
            <w14:checkbox>
              <w14:checked w14:val="0"/>
              <w14:checkedState w14:val="2612" w14:font="MS Gothic"/>
              <w14:uncheckedState w14:val="2610" w14:font="MS Gothic"/>
            </w14:checkbox>
          </w:sdtPr>
          <w:sdtContent>
            <w:tc>
              <w:tcPr>
                <w:tcW w:w="1451" w:type="dxa"/>
                <w:shd w:val="clear" w:color="auto" w:fill="auto"/>
                <w:vAlign w:val="center"/>
              </w:tcPr>
              <w:p w14:paraId="7C3E6013" w14:textId="2B5BC2EF" w:rsidR="00485379" w:rsidRDefault="00485379" w:rsidP="00485379">
                <w:pPr>
                  <w:jc w:val="center"/>
                  <w:rPr>
                    <w:sz w:val="28"/>
                    <w:szCs w:val="24"/>
                  </w:rPr>
                </w:pPr>
                <w:r w:rsidRPr="00A82B02">
                  <w:rPr>
                    <w:rFonts w:ascii="MS Gothic" w:eastAsia="MS Gothic" w:hAnsi="MS Gothic" w:hint="eastAsia"/>
                    <w:sz w:val="28"/>
                    <w:szCs w:val="24"/>
                  </w:rPr>
                  <w:t>☐</w:t>
                </w:r>
              </w:p>
            </w:tc>
          </w:sdtContent>
        </w:sdt>
        <w:sdt>
          <w:sdtPr>
            <w:rPr>
              <w:sz w:val="28"/>
              <w:szCs w:val="24"/>
            </w:rPr>
            <w:id w:val="-190614714"/>
            <w15:color w:val="181EA6"/>
            <w14:checkbox>
              <w14:checked w14:val="1"/>
              <w14:checkedState w14:val="2612" w14:font="MS Gothic"/>
              <w14:uncheckedState w14:val="2610" w14:font="MS Gothic"/>
            </w14:checkbox>
          </w:sdtPr>
          <w:sdtContent>
            <w:tc>
              <w:tcPr>
                <w:tcW w:w="1488" w:type="dxa"/>
                <w:shd w:val="clear" w:color="auto" w:fill="auto"/>
                <w:vAlign w:val="center"/>
              </w:tcPr>
              <w:p w14:paraId="7FF8B0B6" w14:textId="60555B80" w:rsidR="00485379" w:rsidRDefault="00485379" w:rsidP="00485379">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02A0210B" w14:textId="2675566A" w:rsidR="00485379" w:rsidRPr="004531DD" w:rsidRDefault="00E1481E" w:rsidP="00F151D3">
            <w:pPr>
              <w:rPr>
                <w:b/>
                <w:bCs/>
                <w:color w:val="181EA6"/>
              </w:rPr>
            </w:pPr>
            <w:r w:rsidRPr="008608D4">
              <w:t>Application form</w:t>
            </w:r>
          </w:p>
        </w:tc>
      </w:tr>
      <w:tr w:rsidR="008931AA" w14:paraId="5C1D1B6A" w14:textId="77777777" w:rsidTr="522BEE7F">
        <w:tc>
          <w:tcPr>
            <w:tcW w:w="3681" w:type="dxa"/>
            <w:shd w:val="clear" w:color="auto" w:fill="auto"/>
            <w:vAlign w:val="center"/>
          </w:tcPr>
          <w:p w14:paraId="78CD242E" w14:textId="77777777" w:rsidR="008931AA" w:rsidRPr="008931AA" w:rsidRDefault="008931AA" w:rsidP="004531DD">
            <w:pPr>
              <w:jc w:val="both"/>
            </w:pPr>
          </w:p>
        </w:tc>
        <w:tc>
          <w:tcPr>
            <w:tcW w:w="1451" w:type="dxa"/>
            <w:shd w:val="clear" w:color="auto" w:fill="auto"/>
            <w:vAlign w:val="center"/>
          </w:tcPr>
          <w:p w14:paraId="70F1E282" w14:textId="77777777" w:rsidR="008931AA" w:rsidRDefault="008931AA" w:rsidP="00A82B02">
            <w:pPr>
              <w:jc w:val="center"/>
              <w:rPr>
                <w:sz w:val="28"/>
                <w:szCs w:val="24"/>
              </w:rPr>
            </w:pPr>
          </w:p>
        </w:tc>
        <w:tc>
          <w:tcPr>
            <w:tcW w:w="1488" w:type="dxa"/>
            <w:shd w:val="clear" w:color="auto" w:fill="auto"/>
            <w:vAlign w:val="center"/>
          </w:tcPr>
          <w:p w14:paraId="0A8B815A" w14:textId="77777777" w:rsidR="008931AA" w:rsidRDefault="008931AA" w:rsidP="00A82B02">
            <w:pPr>
              <w:jc w:val="center"/>
              <w:rPr>
                <w:sz w:val="28"/>
                <w:szCs w:val="24"/>
              </w:rPr>
            </w:pPr>
          </w:p>
        </w:tc>
        <w:tc>
          <w:tcPr>
            <w:tcW w:w="3723" w:type="dxa"/>
            <w:shd w:val="clear" w:color="auto" w:fill="auto"/>
            <w:vAlign w:val="center"/>
          </w:tcPr>
          <w:p w14:paraId="24EE115E" w14:textId="77777777" w:rsidR="008931AA" w:rsidRPr="004531DD" w:rsidRDefault="008931AA" w:rsidP="00A82B02">
            <w:pPr>
              <w:jc w:val="center"/>
              <w:rPr>
                <w:b/>
                <w:bCs/>
                <w:color w:val="181EA6"/>
              </w:rPr>
            </w:pPr>
          </w:p>
        </w:tc>
      </w:tr>
      <w:tr w:rsidR="00A82B02" w14:paraId="2231765F" w14:textId="77777777" w:rsidTr="522BEE7F">
        <w:tc>
          <w:tcPr>
            <w:tcW w:w="3681" w:type="dxa"/>
            <w:shd w:val="clear" w:color="auto" w:fill="auto"/>
            <w:vAlign w:val="center"/>
          </w:tcPr>
          <w:p w14:paraId="3FEE1E75" w14:textId="16321416" w:rsidR="004531DD" w:rsidRPr="004531DD" w:rsidRDefault="004531DD" w:rsidP="004531DD">
            <w:pPr>
              <w:jc w:val="both"/>
              <w:rPr>
                <w:b/>
                <w:bCs/>
                <w:color w:val="181EA6"/>
              </w:rPr>
            </w:pPr>
            <w:r>
              <w:rPr>
                <w:b/>
                <w:bCs/>
                <w:color w:val="181EA6"/>
              </w:rPr>
              <w:t>SKILLS</w:t>
            </w:r>
          </w:p>
        </w:tc>
        <w:tc>
          <w:tcPr>
            <w:tcW w:w="1451" w:type="dxa"/>
            <w:shd w:val="clear" w:color="auto" w:fill="auto"/>
            <w:vAlign w:val="center"/>
          </w:tcPr>
          <w:p w14:paraId="2D13548F" w14:textId="0E1F901D" w:rsidR="004531DD" w:rsidRPr="004531DD" w:rsidRDefault="004531DD" w:rsidP="00A82B02">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4531DD" w:rsidRPr="004531DD" w:rsidRDefault="004531DD" w:rsidP="00A82B02">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4531DD" w:rsidRPr="004531DD" w:rsidRDefault="00A82B02" w:rsidP="00A82B02">
            <w:pPr>
              <w:jc w:val="center"/>
              <w:rPr>
                <w:b/>
                <w:bCs/>
                <w:color w:val="181EA6"/>
              </w:rPr>
            </w:pPr>
            <w:r w:rsidRPr="004531DD">
              <w:rPr>
                <w:b/>
                <w:bCs/>
                <w:color w:val="181EA6"/>
              </w:rPr>
              <w:t xml:space="preserve">ASSESSMENT </w:t>
            </w:r>
            <w:r>
              <w:rPr>
                <w:b/>
                <w:bCs/>
                <w:color w:val="181EA6"/>
              </w:rPr>
              <w:t>METHOD</w:t>
            </w:r>
          </w:p>
        </w:tc>
      </w:tr>
      <w:tr w:rsidR="00A82B02" w14:paraId="0D1CAD45" w14:textId="77777777" w:rsidTr="522BEE7F">
        <w:tc>
          <w:tcPr>
            <w:tcW w:w="3681" w:type="dxa"/>
            <w:shd w:val="clear" w:color="auto" w:fill="auto"/>
            <w:vAlign w:val="center"/>
          </w:tcPr>
          <w:p w14:paraId="5DF3D4D0" w14:textId="41BF4884" w:rsidR="004531DD" w:rsidRPr="00980B5A" w:rsidRDefault="00980B5A" w:rsidP="004531DD">
            <w:pPr>
              <w:jc w:val="both"/>
              <w:rPr>
                <w:color w:val="181EA6"/>
              </w:rPr>
            </w:pPr>
            <w:r w:rsidRPr="00980B5A">
              <w:t xml:space="preserve">Excellent communications and presentation skills </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E381922" w14:textId="27E0C229" w:rsidR="004531DD" w:rsidRPr="004531DD" w:rsidRDefault="00980B5A" w:rsidP="00A82B02">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9292AEE" w14:textId="57FC20F5"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62E5BD9E" w:rsidR="004531DD" w:rsidRPr="004531DD" w:rsidRDefault="00F151D3" w:rsidP="00F151D3">
            <w:pPr>
              <w:rPr>
                <w:b/>
                <w:bCs/>
                <w:color w:val="181EA6"/>
              </w:rPr>
            </w:pPr>
            <w:r>
              <w:t>Interview</w:t>
            </w:r>
          </w:p>
        </w:tc>
      </w:tr>
      <w:tr w:rsidR="00A82B02" w14:paraId="322693E2" w14:textId="77777777" w:rsidTr="522BEE7F">
        <w:tc>
          <w:tcPr>
            <w:tcW w:w="3681" w:type="dxa"/>
            <w:shd w:val="clear" w:color="auto" w:fill="auto"/>
            <w:vAlign w:val="center"/>
          </w:tcPr>
          <w:p w14:paraId="3A7252A6" w14:textId="4CC752C7" w:rsidR="004531DD" w:rsidRPr="00980B5A" w:rsidRDefault="00980B5A" w:rsidP="004531DD">
            <w:pPr>
              <w:jc w:val="both"/>
              <w:rPr>
                <w:b/>
                <w:bCs/>
                <w:color w:val="181EA6"/>
              </w:rPr>
            </w:pPr>
            <w:r w:rsidRPr="00980B5A">
              <w:t xml:space="preserve">Ability to communicate with staff, members, and outside bodies </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ED9886A" w14:textId="3E5622E7" w:rsidR="004531DD" w:rsidRPr="004531DD" w:rsidRDefault="00980B5A" w:rsidP="00A82B02">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5329BF" w14:textId="427347F4"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22A83FD3" w:rsidR="004531DD" w:rsidRPr="004531DD" w:rsidRDefault="00F151D3" w:rsidP="00F151D3">
            <w:pPr>
              <w:rPr>
                <w:b/>
                <w:bCs/>
                <w:color w:val="181EA6"/>
              </w:rPr>
            </w:pPr>
            <w:r>
              <w:t>Interview</w:t>
            </w:r>
          </w:p>
        </w:tc>
      </w:tr>
      <w:tr w:rsidR="00A82B02" w14:paraId="61EB83DE" w14:textId="77777777" w:rsidTr="522BEE7F">
        <w:tc>
          <w:tcPr>
            <w:tcW w:w="3681" w:type="dxa"/>
            <w:shd w:val="clear" w:color="auto" w:fill="auto"/>
            <w:vAlign w:val="center"/>
          </w:tcPr>
          <w:p w14:paraId="64E801E9" w14:textId="11A70A15" w:rsidR="004531DD" w:rsidRPr="00980B5A" w:rsidRDefault="00980B5A" w:rsidP="004531DD">
            <w:pPr>
              <w:jc w:val="both"/>
              <w:rPr>
                <w:b/>
                <w:bCs/>
                <w:color w:val="181EA6"/>
              </w:rPr>
            </w:pPr>
            <w:r w:rsidRPr="00980B5A">
              <w:t xml:space="preserve">I.T. Skills </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39E2D9F" w14:textId="6C45E2BC" w:rsidR="004531DD" w:rsidRPr="004531DD" w:rsidRDefault="00980B5A" w:rsidP="00A82B02">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6490EC4" w14:textId="5B44E90E" w:rsidR="004531DD" w:rsidRPr="004531DD" w:rsidRDefault="00A82B02" w:rsidP="00A82B02">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BC86585" w14:textId="7E80F818" w:rsidR="004531DD" w:rsidRPr="004531DD" w:rsidRDefault="00E1481E" w:rsidP="00F151D3">
            <w:pPr>
              <w:rPr>
                <w:b/>
                <w:bCs/>
                <w:color w:val="181EA6"/>
              </w:rPr>
            </w:pPr>
            <w:r w:rsidRPr="008608D4">
              <w:t>Application form</w:t>
            </w:r>
          </w:p>
        </w:tc>
      </w:tr>
      <w:tr w:rsidR="00980B5A" w14:paraId="0FB6E585" w14:textId="77777777" w:rsidTr="522BEE7F">
        <w:tc>
          <w:tcPr>
            <w:tcW w:w="3681" w:type="dxa"/>
            <w:shd w:val="clear" w:color="auto" w:fill="auto"/>
            <w:vAlign w:val="center"/>
          </w:tcPr>
          <w:p w14:paraId="58621F98" w14:textId="08B2FEC6" w:rsidR="00980B5A" w:rsidRPr="00980B5A" w:rsidRDefault="00980B5A" w:rsidP="00980B5A">
            <w:pPr>
              <w:jc w:val="both"/>
              <w:rPr>
                <w:b/>
                <w:bCs/>
                <w:color w:val="181EA6"/>
              </w:rPr>
            </w:pPr>
            <w:r w:rsidRPr="00980B5A">
              <w:t xml:space="preserve">Photography </w:t>
            </w:r>
          </w:p>
        </w:tc>
        <w:sdt>
          <w:sdtPr>
            <w:rPr>
              <w:sz w:val="28"/>
              <w:szCs w:val="24"/>
            </w:rPr>
            <w:id w:val="1008181965"/>
            <w15:color w:val="181EA6"/>
            <w14:checkbox>
              <w14:checked w14:val="0"/>
              <w14:checkedState w14:val="2612" w14:font="MS Gothic"/>
              <w14:uncheckedState w14:val="2610" w14:font="MS Gothic"/>
            </w14:checkbox>
          </w:sdtPr>
          <w:sdtContent>
            <w:tc>
              <w:tcPr>
                <w:tcW w:w="1451" w:type="dxa"/>
                <w:shd w:val="clear" w:color="auto" w:fill="auto"/>
                <w:vAlign w:val="center"/>
              </w:tcPr>
              <w:p w14:paraId="4762F4EB" w14:textId="31719A0B" w:rsidR="00980B5A" w:rsidRDefault="00980B5A" w:rsidP="00980B5A">
                <w:pPr>
                  <w:jc w:val="center"/>
                  <w:rPr>
                    <w:sz w:val="28"/>
                    <w:szCs w:val="24"/>
                  </w:rPr>
                </w:pPr>
                <w:r w:rsidRPr="00A82B02">
                  <w:rPr>
                    <w:rFonts w:ascii="MS Gothic" w:eastAsia="MS Gothic" w:hAnsi="MS Gothic" w:hint="eastAsia"/>
                    <w:sz w:val="28"/>
                    <w:szCs w:val="24"/>
                  </w:rPr>
                  <w:t>☐</w:t>
                </w:r>
              </w:p>
            </w:tc>
          </w:sdtContent>
        </w:sdt>
        <w:sdt>
          <w:sdtPr>
            <w:rPr>
              <w:sz w:val="28"/>
              <w:szCs w:val="24"/>
            </w:rPr>
            <w:id w:val="8416828"/>
            <w15:color w:val="181EA6"/>
            <w14:checkbox>
              <w14:checked w14:val="1"/>
              <w14:checkedState w14:val="2612" w14:font="MS Gothic"/>
              <w14:uncheckedState w14:val="2610" w14:font="MS Gothic"/>
            </w14:checkbox>
          </w:sdtPr>
          <w:sdtContent>
            <w:tc>
              <w:tcPr>
                <w:tcW w:w="1488" w:type="dxa"/>
                <w:shd w:val="clear" w:color="auto" w:fill="auto"/>
                <w:vAlign w:val="center"/>
              </w:tcPr>
              <w:p w14:paraId="3A5AA806" w14:textId="4C0548E3" w:rsidR="00980B5A" w:rsidRDefault="00980B5A" w:rsidP="00980B5A">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42ECC10D" w14:textId="34BABDE2" w:rsidR="00980B5A" w:rsidRPr="004531DD" w:rsidRDefault="00E1481E" w:rsidP="00F151D3">
            <w:pPr>
              <w:rPr>
                <w:b/>
                <w:bCs/>
                <w:color w:val="181EA6"/>
              </w:rPr>
            </w:pPr>
            <w:r w:rsidRPr="008608D4">
              <w:t>Application form</w:t>
            </w:r>
          </w:p>
        </w:tc>
      </w:tr>
      <w:tr w:rsidR="00980B5A" w14:paraId="35CC3C43" w14:textId="77777777" w:rsidTr="522BEE7F">
        <w:tc>
          <w:tcPr>
            <w:tcW w:w="3681" w:type="dxa"/>
            <w:shd w:val="clear" w:color="auto" w:fill="auto"/>
            <w:vAlign w:val="center"/>
          </w:tcPr>
          <w:p w14:paraId="768FD1F7" w14:textId="19200622" w:rsidR="00980B5A" w:rsidRPr="00980B5A" w:rsidRDefault="00980B5A" w:rsidP="00980B5A">
            <w:pPr>
              <w:jc w:val="both"/>
              <w:rPr>
                <w:b/>
                <w:bCs/>
                <w:color w:val="181EA6"/>
              </w:rPr>
            </w:pPr>
            <w:r w:rsidRPr="00980B5A">
              <w:lastRenderedPageBreak/>
              <w:t xml:space="preserve">Microsoft Office </w:t>
            </w:r>
          </w:p>
        </w:tc>
        <w:sdt>
          <w:sdtPr>
            <w:rPr>
              <w:sz w:val="28"/>
              <w:szCs w:val="24"/>
            </w:rPr>
            <w:id w:val="1164594537"/>
            <w15:color w:val="181EA6"/>
            <w14:checkbox>
              <w14:checked w14:val="0"/>
              <w14:checkedState w14:val="2612" w14:font="MS Gothic"/>
              <w14:uncheckedState w14:val="2610" w14:font="MS Gothic"/>
            </w14:checkbox>
          </w:sdtPr>
          <w:sdtContent>
            <w:tc>
              <w:tcPr>
                <w:tcW w:w="1451" w:type="dxa"/>
                <w:shd w:val="clear" w:color="auto" w:fill="auto"/>
                <w:vAlign w:val="center"/>
              </w:tcPr>
              <w:p w14:paraId="0676E8D8" w14:textId="2D1231B5" w:rsidR="00980B5A" w:rsidRDefault="00980B5A" w:rsidP="00980B5A">
                <w:pPr>
                  <w:jc w:val="center"/>
                  <w:rPr>
                    <w:sz w:val="28"/>
                    <w:szCs w:val="24"/>
                  </w:rPr>
                </w:pPr>
                <w:r w:rsidRPr="00A82B02">
                  <w:rPr>
                    <w:rFonts w:ascii="MS Gothic" w:eastAsia="MS Gothic" w:hAnsi="MS Gothic" w:hint="eastAsia"/>
                    <w:sz w:val="28"/>
                    <w:szCs w:val="24"/>
                  </w:rPr>
                  <w:t>☐</w:t>
                </w:r>
              </w:p>
            </w:tc>
          </w:sdtContent>
        </w:sdt>
        <w:sdt>
          <w:sdtPr>
            <w:rPr>
              <w:sz w:val="28"/>
              <w:szCs w:val="24"/>
            </w:rPr>
            <w:id w:val="-144590110"/>
            <w15:color w:val="181EA6"/>
            <w14:checkbox>
              <w14:checked w14:val="1"/>
              <w14:checkedState w14:val="2612" w14:font="MS Gothic"/>
              <w14:uncheckedState w14:val="2610" w14:font="MS Gothic"/>
            </w14:checkbox>
          </w:sdtPr>
          <w:sdtContent>
            <w:tc>
              <w:tcPr>
                <w:tcW w:w="1488" w:type="dxa"/>
                <w:shd w:val="clear" w:color="auto" w:fill="auto"/>
                <w:vAlign w:val="center"/>
              </w:tcPr>
              <w:p w14:paraId="1ACF608A" w14:textId="40187C39" w:rsidR="00980B5A" w:rsidRDefault="00980B5A" w:rsidP="00980B5A">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20B75F35" w14:textId="7B136908" w:rsidR="00980B5A" w:rsidRPr="004531DD" w:rsidRDefault="00E1481E" w:rsidP="00F151D3">
            <w:pPr>
              <w:rPr>
                <w:b/>
                <w:bCs/>
                <w:color w:val="181EA6"/>
              </w:rPr>
            </w:pPr>
            <w:r w:rsidRPr="008608D4">
              <w:t>Application form</w:t>
            </w:r>
          </w:p>
        </w:tc>
      </w:tr>
      <w:tr w:rsidR="00980B5A" w14:paraId="005E1789" w14:textId="77777777" w:rsidTr="522BEE7F">
        <w:tc>
          <w:tcPr>
            <w:tcW w:w="3681" w:type="dxa"/>
            <w:shd w:val="clear" w:color="auto" w:fill="auto"/>
            <w:vAlign w:val="center"/>
          </w:tcPr>
          <w:p w14:paraId="77309F2B" w14:textId="77777777" w:rsidR="00980B5A" w:rsidRPr="004531DD" w:rsidRDefault="00980B5A" w:rsidP="00980B5A">
            <w:pPr>
              <w:jc w:val="both"/>
              <w:rPr>
                <w:b/>
                <w:bCs/>
                <w:color w:val="181EA6"/>
              </w:rPr>
            </w:pPr>
          </w:p>
        </w:tc>
        <w:tc>
          <w:tcPr>
            <w:tcW w:w="1451" w:type="dxa"/>
            <w:shd w:val="clear" w:color="auto" w:fill="auto"/>
            <w:vAlign w:val="center"/>
          </w:tcPr>
          <w:p w14:paraId="1F5723BE" w14:textId="77777777" w:rsidR="00980B5A" w:rsidRDefault="00980B5A" w:rsidP="00980B5A">
            <w:pPr>
              <w:jc w:val="center"/>
              <w:rPr>
                <w:sz w:val="28"/>
                <w:szCs w:val="24"/>
              </w:rPr>
            </w:pPr>
          </w:p>
        </w:tc>
        <w:tc>
          <w:tcPr>
            <w:tcW w:w="1488" w:type="dxa"/>
            <w:shd w:val="clear" w:color="auto" w:fill="auto"/>
            <w:vAlign w:val="center"/>
          </w:tcPr>
          <w:p w14:paraId="6D02F1E2" w14:textId="77777777" w:rsidR="00980B5A" w:rsidRDefault="00980B5A" w:rsidP="00980B5A">
            <w:pPr>
              <w:jc w:val="center"/>
              <w:rPr>
                <w:sz w:val="28"/>
                <w:szCs w:val="24"/>
              </w:rPr>
            </w:pPr>
          </w:p>
        </w:tc>
        <w:tc>
          <w:tcPr>
            <w:tcW w:w="3723" w:type="dxa"/>
            <w:shd w:val="clear" w:color="auto" w:fill="auto"/>
            <w:vAlign w:val="center"/>
          </w:tcPr>
          <w:p w14:paraId="25065E58" w14:textId="77777777" w:rsidR="00980B5A" w:rsidRPr="004531DD" w:rsidRDefault="00980B5A" w:rsidP="00980B5A">
            <w:pPr>
              <w:jc w:val="center"/>
              <w:rPr>
                <w:b/>
                <w:bCs/>
                <w:color w:val="181EA6"/>
              </w:rPr>
            </w:pPr>
          </w:p>
        </w:tc>
      </w:tr>
      <w:tr w:rsidR="00980B5A" w14:paraId="53D3C578" w14:textId="77777777" w:rsidTr="522BEE7F">
        <w:tc>
          <w:tcPr>
            <w:tcW w:w="3681" w:type="dxa"/>
            <w:shd w:val="clear" w:color="auto" w:fill="auto"/>
            <w:vAlign w:val="center"/>
          </w:tcPr>
          <w:p w14:paraId="63A3DEA8" w14:textId="1BCAFC70" w:rsidR="00980B5A" w:rsidRPr="004531DD" w:rsidRDefault="00980B5A" w:rsidP="00980B5A">
            <w:pPr>
              <w:jc w:val="both"/>
              <w:rPr>
                <w:b/>
                <w:bCs/>
                <w:color w:val="181EA6"/>
              </w:rPr>
            </w:pPr>
            <w:r>
              <w:rPr>
                <w:b/>
                <w:bCs/>
                <w:color w:val="181EA6"/>
              </w:rPr>
              <w:t>BEHAVIOURS / ATTRIBUTES</w:t>
            </w:r>
          </w:p>
        </w:tc>
        <w:tc>
          <w:tcPr>
            <w:tcW w:w="1451" w:type="dxa"/>
            <w:shd w:val="clear" w:color="auto" w:fill="auto"/>
            <w:vAlign w:val="center"/>
          </w:tcPr>
          <w:p w14:paraId="20A1B351" w14:textId="61C0E6CE" w:rsidR="00980B5A" w:rsidRPr="004531DD" w:rsidRDefault="00980B5A" w:rsidP="00980B5A">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980B5A" w:rsidRPr="004531DD" w:rsidRDefault="00980B5A" w:rsidP="00980B5A">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980B5A" w:rsidRPr="004531DD" w:rsidRDefault="00980B5A" w:rsidP="00980B5A">
            <w:pPr>
              <w:jc w:val="center"/>
              <w:rPr>
                <w:b/>
                <w:bCs/>
                <w:color w:val="181EA6"/>
              </w:rPr>
            </w:pPr>
            <w:r w:rsidRPr="004531DD">
              <w:rPr>
                <w:b/>
                <w:bCs/>
                <w:color w:val="181EA6"/>
              </w:rPr>
              <w:t xml:space="preserve">ASSESSMENT </w:t>
            </w:r>
            <w:r>
              <w:rPr>
                <w:b/>
                <w:bCs/>
                <w:color w:val="181EA6"/>
              </w:rPr>
              <w:t>METHOD</w:t>
            </w:r>
          </w:p>
        </w:tc>
      </w:tr>
      <w:tr w:rsidR="00F32778" w14:paraId="79ABC7F9" w14:textId="77777777" w:rsidTr="005D4440">
        <w:tc>
          <w:tcPr>
            <w:tcW w:w="3681" w:type="dxa"/>
            <w:shd w:val="clear" w:color="auto" w:fill="auto"/>
          </w:tcPr>
          <w:p w14:paraId="3DA81859" w14:textId="328FAFD8" w:rsidR="00F32778" w:rsidRDefault="00F32778" w:rsidP="00F32778">
            <w:pPr>
              <w:jc w:val="both"/>
            </w:pPr>
            <w:r>
              <w:t>S</w:t>
            </w:r>
            <w:r w:rsidRPr="00463050">
              <w:t xml:space="preserve">trong customer care skills </w:t>
            </w:r>
          </w:p>
          <w:p w14:paraId="34A4AE2B" w14:textId="3D2F49F7" w:rsidR="00F32778" w:rsidRPr="00306FAD" w:rsidRDefault="00F32778" w:rsidP="00F32778">
            <w:pPr>
              <w:jc w:val="both"/>
              <w:rPr>
                <w:i/>
                <w:iCs/>
                <w:color w:val="181EA6"/>
              </w:rPr>
            </w:pPr>
          </w:p>
        </w:tc>
        <w:sdt>
          <w:sdtPr>
            <w:rPr>
              <w:sz w:val="28"/>
              <w:szCs w:val="24"/>
            </w:rPr>
            <w:id w:val="-77982375"/>
            <w15:color w:val="181EA6"/>
            <w14:checkbox>
              <w14:checked w14:val="1"/>
              <w14:checkedState w14:val="2612" w14:font="MS Gothic"/>
              <w14:uncheckedState w14:val="2610" w14:font="MS Gothic"/>
            </w14:checkbox>
          </w:sdtPr>
          <w:sdtContent>
            <w:tc>
              <w:tcPr>
                <w:tcW w:w="1451" w:type="dxa"/>
                <w:shd w:val="clear" w:color="auto" w:fill="auto"/>
                <w:vAlign w:val="center"/>
              </w:tcPr>
              <w:p w14:paraId="2CBA8356" w14:textId="01A48FE6" w:rsidR="00F32778" w:rsidRPr="004531DD" w:rsidRDefault="00F32778" w:rsidP="00F32778">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Content>
            <w:tc>
              <w:tcPr>
                <w:tcW w:w="1488" w:type="dxa"/>
                <w:shd w:val="clear" w:color="auto" w:fill="auto"/>
                <w:vAlign w:val="center"/>
              </w:tcPr>
              <w:p w14:paraId="0A4D3A4F" w14:textId="746052BE" w:rsidR="00F32778" w:rsidRPr="004531DD" w:rsidRDefault="00F32778" w:rsidP="00F3277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2BA54AEF" w:rsidR="00F32778" w:rsidRPr="004531DD" w:rsidRDefault="00F151D3" w:rsidP="00F151D3">
            <w:pPr>
              <w:rPr>
                <w:b/>
                <w:bCs/>
                <w:color w:val="181EA6"/>
              </w:rPr>
            </w:pPr>
            <w:r>
              <w:t>Interview</w:t>
            </w:r>
          </w:p>
        </w:tc>
      </w:tr>
      <w:tr w:rsidR="00F32778" w14:paraId="6F82F43E" w14:textId="77777777" w:rsidTr="005D4440">
        <w:tc>
          <w:tcPr>
            <w:tcW w:w="3681" w:type="dxa"/>
            <w:shd w:val="clear" w:color="auto" w:fill="auto"/>
          </w:tcPr>
          <w:p w14:paraId="42B03FFD" w14:textId="30C5F07E" w:rsidR="00F32778" w:rsidRDefault="00F32778" w:rsidP="00F32778">
            <w:pPr>
              <w:jc w:val="both"/>
            </w:pPr>
            <w:r w:rsidRPr="00463050">
              <w:t xml:space="preserve">Well </w:t>
            </w:r>
            <w:proofErr w:type="spellStart"/>
            <w:r w:rsidRPr="00463050">
              <w:t>organised</w:t>
            </w:r>
            <w:proofErr w:type="spellEnd"/>
            <w:r w:rsidRPr="00463050">
              <w:t xml:space="preserve"> and able to </w:t>
            </w:r>
            <w:proofErr w:type="spellStart"/>
            <w:r w:rsidRPr="00463050">
              <w:t>prioritise</w:t>
            </w:r>
            <w:proofErr w:type="spellEnd"/>
            <w:r w:rsidRPr="00463050">
              <w:t xml:space="preserve"> work to meet deadlines and timescales </w:t>
            </w:r>
          </w:p>
          <w:p w14:paraId="19AA3095" w14:textId="35FC0A7D" w:rsidR="00F32778" w:rsidRPr="004531DD" w:rsidRDefault="00F32778" w:rsidP="00F32778">
            <w:pPr>
              <w:jc w:val="both"/>
              <w:rPr>
                <w:b/>
                <w:bCs/>
                <w:color w:val="181EA6"/>
              </w:rPr>
            </w:pPr>
          </w:p>
        </w:tc>
        <w:sdt>
          <w:sdtPr>
            <w:rPr>
              <w:sz w:val="28"/>
              <w:szCs w:val="24"/>
            </w:rPr>
            <w:id w:val="1554421642"/>
            <w15:color w:val="181EA6"/>
            <w14:checkbox>
              <w14:checked w14:val="1"/>
              <w14:checkedState w14:val="2612" w14:font="MS Gothic"/>
              <w14:uncheckedState w14:val="2610" w14:font="MS Gothic"/>
            </w14:checkbox>
          </w:sdtPr>
          <w:sdtContent>
            <w:tc>
              <w:tcPr>
                <w:tcW w:w="1451" w:type="dxa"/>
                <w:shd w:val="clear" w:color="auto" w:fill="auto"/>
                <w:vAlign w:val="center"/>
              </w:tcPr>
              <w:p w14:paraId="3116932E" w14:textId="7C7EA589" w:rsidR="00F32778" w:rsidRPr="004531DD" w:rsidRDefault="00F32778" w:rsidP="00F32778">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Content>
            <w:tc>
              <w:tcPr>
                <w:tcW w:w="1488" w:type="dxa"/>
                <w:shd w:val="clear" w:color="auto" w:fill="auto"/>
                <w:vAlign w:val="center"/>
              </w:tcPr>
              <w:p w14:paraId="4A191763" w14:textId="497300D3" w:rsidR="00F32778" w:rsidRPr="004531DD" w:rsidRDefault="00F32778" w:rsidP="00F3277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7F387F06" w:rsidR="00F32778" w:rsidRPr="004531DD" w:rsidRDefault="00F151D3" w:rsidP="00F151D3">
            <w:pPr>
              <w:rPr>
                <w:b/>
                <w:bCs/>
                <w:color w:val="181EA6"/>
              </w:rPr>
            </w:pPr>
            <w:r>
              <w:t>Interview</w:t>
            </w:r>
          </w:p>
        </w:tc>
      </w:tr>
      <w:tr w:rsidR="00F32778" w14:paraId="06134BB1" w14:textId="77777777" w:rsidTr="005D4440">
        <w:tc>
          <w:tcPr>
            <w:tcW w:w="3681" w:type="dxa"/>
            <w:shd w:val="clear" w:color="auto" w:fill="auto"/>
          </w:tcPr>
          <w:p w14:paraId="24D06AB6" w14:textId="69BD6EDA" w:rsidR="00F32778" w:rsidRPr="004531DD" w:rsidRDefault="00F32778" w:rsidP="00F32778">
            <w:pPr>
              <w:jc w:val="both"/>
              <w:rPr>
                <w:b/>
                <w:bCs/>
                <w:color w:val="181EA6"/>
              </w:rPr>
            </w:pPr>
            <w:r w:rsidRPr="00463050">
              <w:t>Customer Focus</w:t>
            </w:r>
          </w:p>
        </w:tc>
        <w:sdt>
          <w:sdtPr>
            <w:rPr>
              <w:sz w:val="28"/>
              <w:szCs w:val="24"/>
            </w:rPr>
            <w:id w:val="-1209644756"/>
            <w15:color w:val="181EA6"/>
            <w14:checkbox>
              <w14:checked w14:val="1"/>
              <w14:checkedState w14:val="2612" w14:font="MS Gothic"/>
              <w14:uncheckedState w14:val="2610" w14:font="MS Gothic"/>
            </w14:checkbox>
          </w:sdtPr>
          <w:sdtContent>
            <w:tc>
              <w:tcPr>
                <w:tcW w:w="1451" w:type="dxa"/>
                <w:shd w:val="clear" w:color="auto" w:fill="auto"/>
                <w:vAlign w:val="center"/>
              </w:tcPr>
              <w:p w14:paraId="6A9A89AD" w14:textId="7D98D855" w:rsidR="00F32778" w:rsidRPr="004531DD" w:rsidRDefault="00F32778" w:rsidP="00F32778">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Content>
            <w:tc>
              <w:tcPr>
                <w:tcW w:w="1488" w:type="dxa"/>
                <w:shd w:val="clear" w:color="auto" w:fill="auto"/>
                <w:vAlign w:val="center"/>
              </w:tcPr>
              <w:p w14:paraId="45A0AF94" w14:textId="6DF9389F" w:rsidR="00F32778" w:rsidRPr="004531DD" w:rsidRDefault="00F32778" w:rsidP="00F3277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07C92AA" w14:textId="356DFEF8" w:rsidR="00F32778" w:rsidRPr="004531DD" w:rsidRDefault="00F151D3" w:rsidP="00F151D3">
            <w:pPr>
              <w:rPr>
                <w:b/>
                <w:bCs/>
                <w:color w:val="181EA6"/>
              </w:rPr>
            </w:pPr>
            <w:r>
              <w:t>Interview</w:t>
            </w:r>
          </w:p>
        </w:tc>
      </w:tr>
    </w:tbl>
    <w:p w14:paraId="2A2E5136" w14:textId="77777777" w:rsidR="0069786D" w:rsidRDefault="0069786D"/>
    <w:p w14:paraId="4FCEC09D" w14:textId="77777777" w:rsidR="0069786D" w:rsidRDefault="0069786D"/>
    <w:sectPr w:rsidR="0069786D" w:rsidSect="00ED0F10">
      <w:headerReference w:type="default" r:id="rId11"/>
      <w:footerReference w:type="default" r:id="rId12"/>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0C91" w14:textId="77777777" w:rsidR="00A46A71" w:rsidRDefault="00A46A71" w:rsidP="00354B2F">
      <w:r>
        <w:separator/>
      </w:r>
    </w:p>
  </w:endnote>
  <w:endnote w:type="continuationSeparator" w:id="0">
    <w:p w14:paraId="2D4097DA" w14:textId="77777777" w:rsidR="00A46A71" w:rsidRDefault="00A46A71"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r w:rsidRPr="00ED0F10">
      <w:rPr>
        <w:b/>
        <w:bCs/>
        <w:szCs w:val="22"/>
      </w:rPr>
      <w:t>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991E3" w14:textId="77777777" w:rsidR="00A46A71" w:rsidRDefault="00A46A71" w:rsidP="00354B2F">
      <w:r>
        <w:separator/>
      </w:r>
    </w:p>
  </w:footnote>
  <w:footnote w:type="continuationSeparator" w:id="0">
    <w:p w14:paraId="457F6471" w14:textId="77777777" w:rsidR="00A46A71" w:rsidRDefault="00A46A71"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2"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1"/>
  </w:num>
  <w:num w:numId="2" w16cid:durableId="1750229065">
    <w:abstractNumId w:val="2"/>
  </w:num>
  <w:num w:numId="3" w16cid:durableId="17067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26E20"/>
    <w:rsid w:val="00043A75"/>
    <w:rsid w:val="000F310C"/>
    <w:rsid w:val="001008A6"/>
    <w:rsid w:val="00120A38"/>
    <w:rsid w:val="00133E8A"/>
    <w:rsid w:val="001536B2"/>
    <w:rsid w:val="001A08BD"/>
    <w:rsid w:val="001C1047"/>
    <w:rsid w:val="001C3773"/>
    <w:rsid w:val="001E2715"/>
    <w:rsid w:val="00200E3C"/>
    <w:rsid w:val="00206779"/>
    <w:rsid w:val="0026056C"/>
    <w:rsid w:val="002860B2"/>
    <w:rsid w:val="002B0C9D"/>
    <w:rsid w:val="002B6FF2"/>
    <w:rsid w:val="00306FAD"/>
    <w:rsid w:val="0031392A"/>
    <w:rsid w:val="0034459A"/>
    <w:rsid w:val="00354B2F"/>
    <w:rsid w:val="00361227"/>
    <w:rsid w:val="00376576"/>
    <w:rsid w:val="0037747C"/>
    <w:rsid w:val="003857CF"/>
    <w:rsid w:val="0039480E"/>
    <w:rsid w:val="003C780D"/>
    <w:rsid w:val="003D3E86"/>
    <w:rsid w:val="004041B7"/>
    <w:rsid w:val="00411AEC"/>
    <w:rsid w:val="004531DD"/>
    <w:rsid w:val="00471DDA"/>
    <w:rsid w:val="0047619A"/>
    <w:rsid w:val="00485379"/>
    <w:rsid w:val="004A39FF"/>
    <w:rsid w:val="004D1A15"/>
    <w:rsid w:val="00552DFD"/>
    <w:rsid w:val="00554914"/>
    <w:rsid w:val="00562860"/>
    <w:rsid w:val="005841E2"/>
    <w:rsid w:val="005B00A1"/>
    <w:rsid w:val="005D5258"/>
    <w:rsid w:val="005E0141"/>
    <w:rsid w:val="006037DB"/>
    <w:rsid w:val="00625059"/>
    <w:rsid w:val="00631E3B"/>
    <w:rsid w:val="0066505A"/>
    <w:rsid w:val="00685651"/>
    <w:rsid w:val="0069786D"/>
    <w:rsid w:val="006A2635"/>
    <w:rsid w:val="006B11A8"/>
    <w:rsid w:val="00701DD9"/>
    <w:rsid w:val="00720F5C"/>
    <w:rsid w:val="00734911"/>
    <w:rsid w:val="007764F4"/>
    <w:rsid w:val="007E794A"/>
    <w:rsid w:val="0082440C"/>
    <w:rsid w:val="00832B01"/>
    <w:rsid w:val="0085769D"/>
    <w:rsid w:val="00860828"/>
    <w:rsid w:val="008608D4"/>
    <w:rsid w:val="00867366"/>
    <w:rsid w:val="00881361"/>
    <w:rsid w:val="00891E7C"/>
    <w:rsid w:val="008931AA"/>
    <w:rsid w:val="0089401A"/>
    <w:rsid w:val="008B5581"/>
    <w:rsid w:val="009538CD"/>
    <w:rsid w:val="00955AFC"/>
    <w:rsid w:val="009640D8"/>
    <w:rsid w:val="00980B5A"/>
    <w:rsid w:val="009844AF"/>
    <w:rsid w:val="00A10A79"/>
    <w:rsid w:val="00A24431"/>
    <w:rsid w:val="00A27F1A"/>
    <w:rsid w:val="00A30F86"/>
    <w:rsid w:val="00A32DEB"/>
    <w:rsid w:val="00A365DB"/>
    <w:rsid w:val="00A4397F"/>
    <w:rsid w:val="00A46A71"/>
    <w:rsid w:val="00A70F47"/>
    <w:rsid w:val="00A82B02"/>
    <w:rsid w:val="00A866EA"/>
    <w:rsid w:val="00A96C1C"/>
    <w:rsid w:val="00AA04F7"/>
    <w:rsid w:val="00B22AB3"/>
    <w:rsid w:val="00B2796E"/>
    <w:rsid w:val="00B634ED"/>
    <w:rsid w:val="00BA4287"/>
    <w:rsid w:val="00BC3465"/>
    <w:rsid w:val="00BC5A28"/>
    <w:rsid w:val="00BE3A24"/>
    <w:rsid w:val="00C25A42"/>
    <w:rsid w:val="00C97F62"/>
    <w:rsid w:val="00CD59CE"/>
    <w:rsid w:val="00CE1C77"/>
    <w:rsid w:val="00D021E7"/>
    <w:rsid w:val="00D12AA8"/>
    <w:rsid w:val="00D3262B"/>
    <w:rsid w:val="00D37725"/>
    <w:rsid w:val="00DB3943"/>
    <w:rsid w:val="00DB6A7E"/>
    <w:rsid w:val="00DC33EB"/>
    <w:rsid w:val="00DF04BC"/>
    <w:rsid w:val="00E13FBA"/>
    <w:rsid w:val="00E1481E"/>
    <w:rsid w:val="00E916D6"/>
    <w:rsid w:val="00EC5D90"/>
    <w:rsid w:val="00ED0F10"/>
    <w:rsid w:val="00F022CA"/>
    <w:rsid w:val="00F151D3"/>
    <w:rsid w:val="00F32778"/>
    <w:rsid w:val="00F459F0"/>
    <w:rsid w:val="00F642DB"/>
    <w:rsid w:val="522BEE7F"/>
    <w:rsid w:val="6CC6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9" ma:contentTypeDescription="Create a new document." ma:contentTypeScope="" ma:versionID="87afe701d4719768392037fafdb4686b">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b1f9c5bf51792f51d048694878fa6356"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SharedWithUsers xmlns="09ef06c7-2421-4155-ba40-386ba4588d2c">
      <UserInfo>
        <DisplayName>Alice Grundy</DisplayName>
        <AccountId>63</AccountId>
        <AccountType/>
      </UserInfo>
    </SharedWithUsers>
  </documentManagement>
</p:properties>
</file>

<file path=customXml/itemProps1.xml><?xml version="1.0" encoding="utf-8"?>
<ds:datastoreItem xmlns:ds="http://schemas.openxmlformats.org/officeDocument/2006/customXml" ds:itemID="{18F0591E-45FA-4062-897B-10B1341C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3.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6943</Characters>
  <Application>Microsoft Office Word</Application>
  <DocSecurity>0</DocSecurity>
  <Lines>57</Lines>
  <Paragraphs>16</Paragraphs>
  <ScaleCrop>false</ScaleCrop>
  <Company>Gateway EMEA</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Peter Edgar</cp:lastModifiedBy>
  <cp:revision>97</cp:revision>
  <cp:lastPrinted>2002-05-17T09:48:00Z</cp:lastPrinted>
  <dcterms:created xsi:type="dcterms:W3CDTF">2021-03-05T16:35:00Z</dcterms:created>
  <dcterms:modified xsi:type="dcterms:W3CDTF">2024-10-22T13:48:00Z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